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77" w:rsidRPr="004E6FF7" w:rsidRDefault="00494677" w:rsidP="00494677">
      <w:pPr>
        <w:keepNext/>
        <w:tabs>
          <w:tab w:val="left" w:pos="3210"/>
        </w:tabs>
        <w:spacing w:before="120" w:after="120" w:line="276" w:lineRule="auto"/>
        <w:rPr>
          <w:rFonts w:ascii="Times New Roman" w:hAnsi="Times New Roman"/>
          <w:b/>
          <w:sz w:val="24"/>
          <w:szCs w:val="24"/>
          <w:lang w:val="sl-SI"/>
        </w:rPr>
      </w:pPr>
      <w:r w:rsidRPr="004E6FF7">
        <w:rPr>
          <w:rFonts w:ascii="Times New Roman" w:hAnsi="Times New Roman"/>
          <w:b/>
          <w:sz w:val="24"/>
          <w:szCs w:val="24"/>
          <w:lang w:val="sl-SI"/>
        </w:rPr>
        <w:t>Zbiranje podatkov</w:t>
      </w:r>
    </w:p>
    <w:p w:rsidR="00494677" w:rsidRPr="004E6FF7" w:rsidRDefault="00494677" w:rsidP="00494677">
      <w:pPr>
        <w:keepNext/>
        <w:tabs>
          <w:tab w:val="left" w:pos="3210"/>
        </w:tabs>
        <w:spacing w:before="120" w:after="120" w:line="276" w:lineRule="auto"/>
        <w:rPr>
          <w:rFonts w:ascii="Times New Roman" w:hAnsi="Times New Roman"/>
          <w:b/>
          <w:sz w:val="24"/>
          <w:szCs w:val="24"/>
          <w:lang w:val="sl-SI"/>
        </w:rPr>
      </w:pPr>
    </w:p>
    <w:p w:rsidR="00494677" w:rsidRPr="00554B83" w:rsidRDefault="00494677" w:rsidP="00494677">
      <w:pPr>
        <w:keepNext/>
        <w:tabs>
          <w:tab w:val="left" w:pos="3210"/>
        </w:tabs>
        <w:spacing w:before="120" w:after="120" w:line="276" w:lineRule="auto"/>
        <w:rPr>
          <w:rFonts w:ascii="Times New Roman" w:hAnsi="Times New Roman"/>
          <w:b/>
          <w:sz w:val="24"/>
          <w:szCs w:val="24"/>
          <w:lang w:val="sl-SI"/>
        </w:rPr>
      </w:pPr>
      <w:r w:rsidRPr="00554B83">
        <w:rPr>
          <w:rFonts w:ascii="Times New Roman" w:hAnsi="Times New Roman"/>
          <w:b/>
          <w:sz w:val="24"/>
          <w:szCs w:val="24"/>
          <w:lang w:val="sl-SI"/>
        </w:rPr>
        <w:t xml:space="preserve">Vir: </w:t>
      </w:r>
      <w:r>
        <w:rPr>
          <w:rFonts w:ascii="Times New Roman" w:hAnsi="Times New Roman"/>
          <w:sz w:val="24"/>
          <w:szCs w:val="24"/>
          <w:lang w:val="sl-SI"/>
        </w:rPr>
        <w:t>Dana, N. F.</w:t>
      </w:r>
      <w:r w:rsidRPr="00554B83">
        <w:rPr>
          <w:rFonts w:ascii="Times New Roman" w:hAnsi="Times New Roman"/>
          <w:sz w:val="24"/>
          <w:szCs w:val="24"/>
          <w:lang w:val="sl-SI"/>
        </w:rPr>
        <w:t xml:space="preserve"> </w:t>
      </w:r>
      <w:r>
        <w:rPr>
          <w:rFonts w:ascii="Times New Roman" w:hAnsi="Times New Roman"/>
          <w:sz w:val="24"/>
          <w:szCs w:val="24"/>
          <w:lang w:val="sl-SI"/>
        </w:rPr>
        <w:t>in</w:t>
      </w:r>
      <w:r w:rsidRPr="00554B83">
        <w:rPr>
          <w:rFonts w:ascii="Times New Roman" w:hAnsi="Times New Roman"/>
          <w:sz w:val="24"/>
          <w:szCs w:val="24"/>
          <w:lang w:val="sl-SI"/>
        </w:rPr>
        <w:t xml:space="preserve"> </w:t>
      </w:r>
      <w:proofErr w:type="spellStart"/>
      <w:r w:rsidRPr="00554B83">
        <w:rPr>
          <w:rFonts w:ascii="Times New Roman" w:hAnsi="Times New Roman"/>
          <w:sz w:val="24"/>
          <w:szCs w:val="24"/>
          <w:lang w:val="sl-SI"/>
        </w:rPr>
        <w:t>Yendol-Hoppey</w:t>
      </w:r>
      <w:proofErr w:type="spellEnd"/>
      <w:r w:rsidRPr="00554B83">
        <w:rPr>
          <w:rFonts w:ascii="Times New Roman" w:hAnsi="Times New Roman"/>
          <w:sz w:val="24"/>
          <w:szCs w:val="24"/>
          <w:lang w:val="sl-SI"/>
        </w:rPr>
        <w:t>, D. (2008)</w:t>
      </w:r>
      <w:r>
        <w:rPr>
          <w:rFonts w:ascii="Times New Roman" w:hAnsi="Times New Roman"/>
          <w:sz w:val="24"/>
          <w:szCs w:val="24"/>
          <w:lang w:val="sl-SI"/>
        </w:rPr>
        <w:t>.</w:t>
      </w:r>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The</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reflective</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educator’s</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guide</w:t>
      </w:r>
      <w:proofErr w:type="spellEnd"/>
      <w:r w:rsidRPr="00554B83">
        <w:rPr>
          <w:rFonts w:ascii="Times New Roman" w:hAnsi="Times New Roman"/>
          <w:i/>
          <w:sz w:val="24"/>
          <w:szCs w:val="24"/>
          <w:lang w:val="sl-SI"/>
        </w:rPr>
        <w:t xml:space="preserve"> to </w:t>
      </w:r>
      <w:proofErr w:type="spellStart"/>
      <w:r w:rsidRPr="00554B83">
        <w:rPr>
          <w:rFonts w:ascii="Times New Roman" w:hAnsi="Times New Roman"/>
          <w:i/>
          <w:sz w:val="24"/>
          <w:szCs w:val="24"/>
          <w:lang w:val="sl-SI"/>
        </w:rPr>
        <w:t>professional</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Development</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coaching</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Inquiry-Oriented</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Learning</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i/>
          <w:sz w:val="24"/>
          <w:szCs w:val="24"/>
          <w:lang w:val="sl-SI"/>
        </w:rPr>
        <w:t>Communities</w:t>
      </w:r>
      <w:proofErr w:type="spellEnd"/>
      <w:r w:rsidRPr="00554B83">
        <w:rPr>
          <w:rFonts w:ascii="Times New Roman" w:hAnsi="Times New Roman"/>
          <w:i/>
          <w:sz w:val="24"/>
          <w:szCs w:val="24"/>
          <w:lang w:val="sl-SI"/>
        </w:rPr>
        <w:t xml:space="preserve">. </w:t>
      </w:r>
      <w:proofErr w:type="spellStart"/>
      <w:r w:rsidRPr="00554B83">
        <w:rPr>
          <w:rFonts w:ascii="Times New Roman" w:hAnsi="Times New Roman"/>
          <w:sz w:val="24"/>
          <w:szCs w:val="24"/>
          <w:lang w:val="sl-SI"/>
        </w:rPr>
        <w:t>Thousand</w:t>
      </w:r>
      <w:proofErr w:type="spellEnd"/>
      <w:r w:rsidRPr="00554B83">
        <w:rPr>
          <w:rFonts w:ascii="Times New Roman" w:hAnsi="Times New Roman"/>
          <w:sz w:val="24"/>
          <w:szCs w:val="24"/>
          <w:lang w:val="sl-SI"/>
        </w:rPr>
        <w:t xml:space="preserve"> </w:t>
      </w:r>
      <w:proofErr w:type="spellStart"/>
      <w:r w:rsidRPr="00554B83">
        <w:rPr>
          <w:rFonts w:ascii="Times New Roman" w:hAnsi="Times New Roman"/>
          <w:sz w:val="24"/>
          <w:szCs w:val="24"/>
          <w:lang w:val="sl-SI"/>
        </w:rPr>
        <w:t>Oaks</w:t>
      </w:r>
      <w:proofErr w:type="spellEnd"/>
      <w:r w:rsidRPr="00554B83">
        <w:rPr>
          <w:rFonts w:ascii="Times New Roman" w:hAnsi="Times New Roman"/>
          <w:sz w:val="24"/>
          <w:szCs w:val="24"/>
          <w:lang w:val="sl-SI"/>
        </w:rPr>
        <w:t xml:space="preserve">, CA: </w:t>
      </w:r>
      <w:proofErr w:type="spellStart"/>
      <w:r w:rsidRPr="00554B83">
        <w:rPr>
          <w:rFonts w:ascii="Times New Roman" w:hAnsi="Times New Roman"/>
          <w:sz w:val="24"/>
          <w:szCs w:val="24"/>
          <w:lang w:val="sl-SI"/>
        </w:rPr>
        <w:t>Corwin</w:t>
      </w:r>
      <w:proofErr w:type="spellEnd"/>
      <w:r w:rsidRPr="00554B83">
        <w:rPr>
          <w:rFonts w:ascii="Times New Roman" w:hAnsi="Times New Roman"/>
          <w:sz w:val="24"/>
          <w:szCs w:val="24"/>
          <w:lang w:val="sl-SI"/>
        </w:rPr>
        <w:t xml:space="preserve"> </w:t>
      </w:r>
      <w:proofErr w:type="spellStart"/>
      <w:r w:rsidRPr="00554B83">
        <w:rPr>
          <w:rFonts w:ascii="Times New Roman" w:hAnsi="Times New Roman"/>
          <w:sz w:val="24"/>
          <w:szCs w:val="24"/>
          <w:lang w:val="sl-SI"/>
        </w:rPr>
        <w:t>press</w:t>
      </w:r>
      <w:proofErr w:type="spellEnd"/>
      <w:r>
        <w:rPr>
          <w:rFonts w:ascii="Times New Roman" w:hAnsi="Times New Roman"/>
          <w:sz w:val="24"/>
          <w:szCs w:val="24"/>
          <w:lang w:val="sl-SI"/>
        </w:rPr>
        <w:t>.</w:t>
      </w:r>
    </w:p>
    <w:p w:rsidR="00494677" w:rsidRPr="00554B83" w:rsidRDefault="00494677" w:rsidP="00494677">
      <w:pPr>
        <w:keepNext/>
        <w:tabs>
          <w:tab w:val="left" w:pos="3210"/>
        </w:tabs>
        <w:spacing w:before="120" w:after="120" w:line="276" w:lineRule="auto"/>
        <w:rPr>
          <w:rFonts w:ascii="Times New Roman" w:hAnsi="Times New Roman"/>
          <w:b/>
          <w:sz w:val="24"/>
          <w:szCs w:val="24"/>
          <w:lang w:val="sl-SI"/>
        </w:rPr>
      </w:pPr>
      <w:r w:rsidRPr="00554B83">
        <w:rPr>
          <w:rFonts w:ascii="Times New Roman" w:hAnsi="Times New Roman"/>
          <w:b/>
          <w:sz w:val="24"/>
          <w:szCs w:val="24"/>
          <w:lang w:val="sl-SI"/>
        </w:rPr>
        <w:t>Namen</w:t>
      </w:r>
    </w:p>
    <w:tbl>
      <w:tblPr>
        <w:tblStyle w:val="Tabelamrea"/>
        <w:tblW w:w="0" w:type="auto"/>
        <w:tblLook w:val="04A0" w:firstRow="1" w:lastRow="0" w:firstColumn="1" w:lastColumn="0" w:noHBand="0" w:noVBand="1"/>
      </w:tblPr>
      <w:tblGrid>
        <w:gridCol w:w="9062"/>
      </w:tblGrid>
      <w:tr w:rsidR="00494677" w:rsidRPr="007904CC" w:rsidTr="00E7745A">
        <w:tc>
          <w:tcPr>
            <w:tcW w:w="9071" w:type="dxa"/>
          </w:tcPr>
          <w:p w:rsidR="00494677" w:rsidRPr="00554B83" w:rsidRDefault="00494677" w:rsidP="00E7745A">
            <w:pPr>
              <w:tabs>
                <w:tab w:val="left" w:pos="3210"/>
              </w:tabs>
              <w:spacing w:after="120" w:line="276" w:lineRule="auto"/>
              <w:rPr>
                <w:rFonts w:ascii="Times New Roman" w:hAnsi="Times New Roman"/>
                <w:sz w:val="24"/>
                <w:szCs w:val="24"/>
                <w:lang w:val="sl-SI"/>
              </w:rPr>
            </w:pPr>
            <w:r w:rsidRPr="00554B83">
              <w:rPr>
                <w:rFonts w:ascii="Times New Roman" w:hAnsi="Times New Roman"/>
                <w:sz w:val="24"/>
                <w:szCs w:val="24"/>
                <w:lang w:val="sl-SI"/>
              </w:rPr>
              <w:t xml:space="preserve">Namen gradiva je seznaniti se z različnimi vrstami kvalitativnih podatkov. Prva faza raziskovanja lastne prakse je oblikovanje raziskovalnega vprašanja, ki ji sledi zbiranje podatkov. </w:t>
            </w:r>
            <w:r>
              <w:rPr>
                <w:rFonts w:ascii="Times New Roman" w:hAnsi="Times New Roman"/>
                <w:sz w:val="24"/>
                <w:szCs w:val="24"/>
                <w:lang w:val="sl-SI"/>
              </w:rPr>
              <w:t xml:space="preserve">To </w:t>
            </w:r>
            <w:r w:rsidRPr="00554B83">
              <w:rPr>
                <w:rFonts w:ascii="Times New Roman" w:hAnsi="Times New Roman"/>
                <w:sz w:val="24"/>
                <w:szCs w:val="24"/>
                <w:lang w:val="sl-SI"/>
              </w:rPr>
              <w:t>gradivo učitelj</w:t>
            </w:r>
            <w:r>
              <w:rPr>
                <w:rFonts w:ascii="Times New Roman" w:hAnsi="Times New Roman"/>
                <w:sz w:val="24"/>
                <w:szCs w:val="24"/>
                <w:lang w:val="sl-SI"/>
              </w:rPr>
              <w:t>u</w:t>
            </w:r>
            <w:r w:rsidRPr="00554B83">
              <w:rPr>
                <w:rFonts w:ascii="Times New Roman" w:hAnsi="Times New Roman"/>
                <w:sz w:val="24"/>
                <w:szCs w:val="24"/>
                <w:lang w:val="sl-SI"/>
              </w:rPr>
              <w:t xml:space="preserve"> raziskovalcu ponuja nabor možnosti, ki so na voljo v fazi zbiranja podatkov. Prav tako so navedene možnosti za rabo gradiva v učeči se skupnosti. Ko učitelj raziskovalec zbere podatke, jih je treba razvrstiti in analizirati. V tem koraku je zelo pomembno sodelovanje v učeči se skupnosti in deljenje lastne prakse z drugimi učitelji.</w:t>
            </w:r>
          </w:p>
          <w:p w:rsidR="00494677" w:rsidRPr="00554B83" w:rsidRDefault="00494677" w:rsidP="00E7745A">
            <w:pPr>
              <w:tabs>
                <w:tab w:val="left" w:pos="3210"/>
              </w:tabs>
              <w:spacing w:before="120" w:after="120" w:line="276" w:lineRule="auto"/>
              <w:rPr>
                <w:rFonts w:ascii="Times New Roman" w:hAnsi="Times New Roman"/>
                <w:sz w:val="24"/>
                <w:szCs w:val="24"/>
                <w:lang w:val="sl-SI"/>
              </w:rPr>
            </w:pPr>
          </w:p>
        </w:tc>
      </w:tr>
    </w:tbl>
    <w:p w:rsidR="00494677" w:rsidRPr="00554B83" w:rsidRDefault="00494677" w:rsidP="00494677">
      <w:pPr>
        <w:keepNext/>
        <w:tabs>
          <w:tab w:val="left" w:pos="3210"/>
        </w:tabs>
        <w:spacing w:before="120" w:after="120" w:line="276" w:lineRule="auto"/>
        <w:rPr>
          <w:rFonts w:ascii="Times New Roman" w:hAnsi="Times New Roman"/>
          <w:b/>
          <w:sz w:val="24"/>
          <w:szCs w:val="24"/>
          <w:lang w:val="sl-SI"/>
        </w:rPr>
      </w:pPr>
      <w:r w:rsidRPr="00554B83">
        <w:rPr>
          <w:rFonts w:ascii="Times New Roman" w:hAnsi="Times New Roman"/>
          <w:b/>
          <w:sz w:val="24"/>
          <w:szCs w:val="24"/>
          <w:lang w:val="sl-SI"/>
        </w:rPr>
        <w:t>Kako lahko gradivo uporabimo v praksi</w:t>
      </w:r>
    </w:p>
    <w:tbl>
      <w:tblPr>
        <w:tblStyle w:val="Tabelamrea"/>
        <w:tblW w:w="0" w:type="auto"/>
        <w:tblLook w:val="04A0" w:firstRow="1" w:lastRow="0" w:firstColumn="1" w:lastColumn="0" w:noHBand="0" w:noVBand="1"/>
      </w:tblPr>
      <w:tblGrid>
        <w:gridCol w:w="9062"/>
      </w:tblGrid>
      <w:tr w:rsidR="00494677" w:rsidRPr="007904CC" w:rsidTr="00E7745A">
        <w:tc>
          <w:tcPr>
            <w:tcW w:w="9071" w:type="dxa"/>
          </w:tcPr>
          <w:p w:rsidR="00494677" w:rsidRPr="00554B83" w:rsidRDefault="00494677" w:rsidP="00E7745A">
            <w:pPr>
              <w:tabs>
                <w:tab w:val="left" w:pos="3210"/>
              </w:tabs>
              <w:spacing w:after="120" w:line="276" w:lineRule="auto"/>
              <w:rPr>
                <w:rFonts w:ascii="Times New Roman" w:hAnsi="Times New Roman"/>
                <w:sz w:val="24"/>
                <w:szCs w:val="24"/>
                <w:lang w:val="sl-SI"/>
              </w:rPr>
            </w:pPr>
            <w:r w:rsidRPr="00554B83">
              <w:rPr>
                <w:rFonts w:ascii="Times New Roman" w:hAnsi="Times New Roman"/>
                <w:sz w:val="24"/>
                <w:szCs w:val="24"/>
                <w:lang w:val="sl-SI"/>
              </w:rPr>
              <w:t>Predlagamo dve možnosti</w:t>
            </w:r>
            <w:r>
              <w:rPr>
                <w:rFonts w:ascii="Times New Roman" w:hAnsi="Times New Roman"/>
                <w:sz w:val="24"/>
                <w:szCs w:val="24"/>
                <w:lang w:val="sl-SI"/>
              </w:rPr>
              <w:t>.</w:t>
            </w:r>
          </w:p>
          <w:p w:rsidR="00494677" w:rsidRPr="00554B83" w:rsidRDefault="00494677" w:rsidP="00494677">
            <w:pPr>
              <w:pStyle w:val="Odstavekseznama"/>
              <w:widowControl/>
              <w:numPr>
                <w:ilvl w:val="0"/>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Izrežite kartice (dvanajst različnih načinov zbiranja podatkov) in jih razporedite po različnih mizah.</w:t>
            </w:r>
          </w:p>
          <w:p w:rsidR="00494677" w:rsidRPr="00554B83" w:rsidRDefault="00494677" w:rsidP="00494677">
            <w:pPr>
              <w:pStyle w:val="Odstavekseznama"/>
              <w:widowControl/>
              <w:numPr>
                <w:ilvl w:val="1"/>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Oblikujte dvanajst skupin (npr. 24 udeležencev = 12 skupin po 2)</w:t>
            </w:r>
            <w:r>
              <w:rPr>
                <w:rFonts w:ascii="Times New Roman" w:hAnsi="Times New Roman"/>
                <w:sz w:val="24"/>
                <w:szCs w:val="24"/>
                <w:lang w:val="sl-SI"/>
              </w:rPr>
              <w:t>.</w:t>
            </w:r>
          </w:p>
          <w:p w:rsidR="00494677" w:rsidRPr="00554B83" w:rsidRDefault="00494677" w:rsidP="00494677">
            <w:pPr>
              <w:pStyle w:val="Odstavekseznama"/>
              <w:widowControl/>
              <w:numPr>
                <w:ilvl w:val="1"/>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Skupine se sprehodijo med mizami</w:t>
            </w:r>
            <w:r>
              <w:rPr>
                <w:rFonts w:ascii="Times New Roman" w:hAnsi="Times New Roman"/>
                <w:sz w:val="24"/>
                <w:szCs w:val="24"/>
                <w:lang w:val="sl-SI"/>
              </w:rPr>
              <w:t xml:space="preserve"> </w:t>
            </w:r>
            <w:r w:rsidRPr="00554B83">
              <w:rPr>
                <w:rFonts w:ascii="Times New Roman" w:hAnsi="Times New Roman"/>
                <w:sz w:val="24"/>
                <w:szCs w:val="24"/>
                <w:lang w:val="sl-SI"/>
              </w:rPr>
              <w:t>in preberejo različne načine zbiranja podatkov</w:t>
            </w:r>
            <w:r>
              <w:rPr>
                <w:rFonts w:ascii="Times New Roman" w:hAnsi="Times New Roman"/>
                <w:sz w:val="24"/>
                <w:szCs w:val="24"/>
                <w:lang w:val="sl-SI"/>
              </w:rPr>
              <w:t>.</w:t>
            </w:r>
          </w:p>
          <w:p w:rsidR="00494677" w:rsidRPr="00554B83" w:rsidRDefault="00494677" w:rsidP="00494677">
            <w:pPr>
              <w:pStyle w:val="Odstavekseznama"/>
              <w:widowControl/>
              <w:numPr>
                <w:ilvl w:val="1"/>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Pri vsaki vrsti podatkov skupina razpravlja, kako bi jih lahko posamezniki uporabili v lastni praksi</w:t>
            </w:r>
            <w:r>
              <w:rPr>
                <w:rFonts w:ascii="Times New Roman" w:hAnsi="Times New Roman"/>
                <w:sz w:val="24"/>
                <w:szCs w:val="24"/>
                <w:lang w:val="sl-SI"/>
              </w:rPr>
              <w:t>.</w:t>
            </w:r>
          </w:p>
          <w:p w:rsidR="00494677" w:rsidRPr="00554B83" w:rsidRDefault="00494677" w:rsidP="00494677">
            <w:pPr>
              <w:pStyle w:val="Odstavekseznama"/>
              <w:widowControl/>
              <w:numPr>
                <w:ilvl w:val="0"/>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Izrežite kartice (dvanajst različnih načinov zbiranja podatkov) in jih zložite</w:t>
            </w:r>
            <w:r>
              <w:rPr>
                <w:rFonts w:ascii="Times New Roman" w:hAnsi="Times New Roman"/>
                <w:sz w:val="24"/>
                <w:szCs w:val="24"/>
                <w:lang w:val="sl-SI"/>
              </w:rPr>
              <w:t xml:space="preserve"> v kupčke po 4 (npr. 1–4, 5–8, 9–</w:t>
            </w:r>
            <w:r w:rsidRPr="00554B83">
              <w:rPr>
                <w:rFonts w:ascii="Times New Roman" w:hAnsi="Times New Roman"/>
                <w:sz w:val="24"/>
                <w:szCs w:val="24"/>
                <w:lang w:val="sl-SI"/>
              </w:rPr>
              <w:t>12).</w:t>
            </w:r>
          </w:p>
          <w:p w:rsidR="00494677" w:rsidRPr="00554B83" w:rsidRDefault="00494677" w:rsidP="00494677">
            <w:pPr>
              <w:pStyle w:val="Odstavekseznama"/>
              <w:widowControl/>
              <w:numPr>
                <w:ilvl w:val="1"/>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Oblikujte skupine po tri</w:t>
            </w:r>
            <w:r>
              <w:rPr>
                <w:rFonts w:ascii="Times New Roman" w:hAnsi="Times New Roman"/>
                <w:sz w:val="24"/>
                <w:szCs w:val="24"/>
                <w:lang w:val="sl-SI"/>
              </w:rPr>
              <w:t>.</w:t>
            </w:r>
          </w:p>
          <w:p w:rsidR="00494677" w:rsidRPr="00554B83" w:rsidRDefault="00494677" w:rsidP="00494677">
            <w:pPr>
              <w:pStyle w:val="Odstavekseznama"/>
              <w:widowControl/>
              <w:numPr>
                <w:ilvl w:val="1"/>
                <w:numId w:val="1"/>
              </w:numPr>
              <w:tabs>
                <w:tab w:val="left" w:pos="3210"/>
              </w:tabs>
              <w:autoSpaceDE/>
              <w:autoSpaceDN/>
              <w:spacing w:after="120" w:line="276" w:lineRule="auto"/>
              <w:contextualSpacing/>
              <w:rPr>
                <w:rFonts w:ascii="Times New Roman" w:hAnsi="Times New Roman"/>
                <w:sz w:val="24"/>
                <w:szCs w:val="24"/>
                <w:lang w:val="sl-SI"/>
              </w:rPr>
            </w:pPr>
            <w:r w:rsidRPr="00554B83">
              <w:rPr>
                <w:rFonts w:ascii="Times New Roman" w:hAnsi="Times New Roman"/>
                <w:sz w:val="24"/>
                <w:szCs w:val="24"/>
                <w:lang w:val="sl-SI"/>
              </w:rPr>
              <w:t>Vsak udeleženec v vsaki skupini prebere kupček s štirimi načini zb</w:t>
            </w:r>
            <w:r>
              <w:rPr>
                <w:rFonts w:ascii="Times New Roman" w:hAnsi="Times New Roman"/>
                <w:sz w:val="24"/>
                <w:szCs w:val="24"/>
                <w:lang w:val="sl-SI"/>
              </w:rPr>
              <w:t>iranja podatkov (npr. kartice 1–</w:t>
            </w:r>
            <w:r w:rsidRPr="00554B83">
              <w:rPr>
                <w:rFonts w:ascii="Times New Roman" w:hAnsi="Times New Roman"/>
                <w:sz w:val="24"/>
                <w:szCs w:val="24"/>
                <w:lang w:val="sl-SI"/>
              </w:rPr>
              <w:t>4)</w:t>
            </w:r>
            <w:r>
              <w:rPr>
                <w:rFonts w:ascii="Times New Roman" w:hAnsi="Times New Roman"/>
                <w:sz w:val="24"/>
                <w:szCs w:val="24"/>
                <w:lang w:val="sl-SI"/>
              </w:rPr>
              <w:t xml:space="preserve"> </w:t>
            </w:r>
            <w:r w:rsidRPr="00554B83">
              <w:rPr>
                <w:rFonts w:ascii="Times New Roman" w:hAnsi="Times New Roman"/>
                <w:sz w:val="24"/>
                <w:szCs w:val="24"/>
                <w:lang w:val="sl-SI"/>
              </w:rPr>
              <w:t xml:space="preserve">in razloži vsebino ostalima dvema kolegoma. </w:t>
            </w:r>
          </w:p>
          <w:p w:rsidR="00494677" w:rsidRPr="00554B83" w:rsidRDefault="00494677" w:rsidP="00E7745A">
            <w:pPr>
              <w:tabs>
                <w:tab w:val="left" w:pos="3210"/>
              </w:tabs>
              <w:spacing w:before="120" w:after="120" w:line="276" w:lineRule="auto"/>
              <w:rPr>
                <w:rFonts w:ascii="Times New Roman" w:hAnsi="Times New Roman"/>
                <w:sz w:val="24"/>
                <w:szCs w:val="24"/>
                <w:lang w:val="sl-SI"/>
              </w:rPr>
            </w:pPr>
            <w:r w:rsidRPr="00554B83">
              <w:rPr>
                <w:rFonts w:ascii="Times New Roman" w:hAnsi="Times New Roman"/>
                <w:sz w:val="24"/>
                <w:szCs w:val="24"/>
                <w:lang w:val="sl-SI"/>
              </w:rPr>
              <w:t>Udeleženci poročajo ostalim kolegom iz drugih skupin.</w:t>
            </w:r>
          </w:p>
        </w:tc>
      </w:tr>
    </w:tbl>
    <w:p w:rsidR="00494677" w:rsidRDefault="00494677" w:rsidP="00494677">
      <w:pPr>
        <w:keepNext/>
        <w:tabs>
          <w:tab w:val="left" w:pos="3210"/>
        </w:tabs>
        <w:spacing w:before="120" w:after="120" w:line="276" w:lineRule="auto"/>
        <w:rPr>
          <w:rFonts w:ascii="Times New Roman" w:hAnsi="Times New Roman"/>
          <w:b/>
          <w:sz w:val="24"/>
          <w:szCs w:val="24"/>
          <w:lang w:val="sl-SI"/>
        </w:rPr>
      </w:pPr>
    </w:p>
    <w:p w:rsidR="00494677" w:rsidRDefault="00494677" w:rsidP="00494677">
      <w:pPr>
        <w:keepNext/>
        <w:tabs>
          <w:tab w:val="left" w:pos="3210"/>
        </w:tabs>
        <w:spacing w:before="120" w:after="120" w:line="276" w:lineRule="auto"/>
        <w:rPr>
          <w:rFonts w:ascii="Times New Roman" w:hAnsi="Times New Roman"/>
          <w:b/>
          <w:sz w:val="24"/>
          <w:szCs w:val="24"/>
          <w:lang w:val="sl-SI"/>
        </w:rPr>
      </w:pPr>
    </w:p>
    <w:p w:rsidR="00494677" w:rsidRPr="00554B83" w:rsidRDefault="00494677" w:rsidP="00494677">
      <w:pPr>
        <w:keepNext/>
        <w:tabs>
          <w:tab w:val="left" w:pos="3210"/>
        </w:tabs>
        <w:spacing w:before="120" w:after="120" w:line="276" w:lineRule="auto"/>
        <w:rPr>
          <w:rFonts w:ascii="Times New Roman" w:hAnsi="Times New Roman"/>
          <w:b/>
          <w:sz w:val="24"/>
          <w:szCs w:val="24"/>
          <w:lang w:val="sl-SI"/>
        </w:rPr>
      </w:pPr>
      <w:r w:rsidRPr="00554B83">
        <w:rPr>
          <w:rFonts w:ascii="Times New Roman" w:hAnsi="Times New Roman"/>
          <w:b/>
          <w:sz w:val="24"/>
          <w:szCs w:val="24"/>
          <w:lang w:val="sl-SI"/>
        </w:rPr>
        <w:t>Gradivo</w:t>
      </w:r>
    </w:p>
    <w:tbl>
      <w:tblPr>
        <w:tblStyle w:val="Tabelamrea"/>
        <w:tblW w:w="0" w:type="auto"/>
        <w:tblLook w:val="04A0" w:firstRow="1" w:lastRow="0" w:firstColumn="1" w:lastColumn="0" w:noHBand="0" w:noVBand="1"/>
      </w:tblPr>
      <w:tblGrid>
        <w:gridCol w:w="9062"/>
      </w:tblGrid>
      <w:tr w:rsidR="00494677" w:rsidRPr="00554B83" w:rsidTr="00E7745A">
        <w:tc>
          <w:tcPr>
            <w:tcW w:w="9071" w:type="dxa"/>
          </w:tcPr>
          <w:p w:rsidR="00494677" w:rsidRPr="00554B83" w:rsidRDefault="00494677" w:rsidP="00E7745A">
            <w:pPr>
              <w:tabs>
                <w:tab w:val="left" w:pos="3210"/>
              </w:tabs>
              <w:spacing w:before="120" w:after="120" w:line="276" w:lineRule="auto"/>
              <w:rPr>
                <w:rFonts w:ascii="Times New Roman" w:hAnsi="Times New Roman"/>
                <w:sz w:val="24"/>
                <w:szCs w:val="24"/>
                <w:lang w:val="sl-SI"/>
              </w:rPr>
            </w:pPr>
            <w:r w:rsidRPr="00554B83">
              <w:rPr>
                <w:rFonts w:ascii="Times New Roman" w:hAnsi="Times New Roman"/>
                <w:sz w:val="24"/>
                <w:szCs w:val="24"/>
                <w:lang w:val="sl-SI"/>
              </w:rPr>
              <w:t>Kartice z vrstami podatkov</w:t>
            </w:r>
          </w:p>
        </w:tc>
      </w:tr>
    </w:tbl>
    <w:p w:rsidR="00494677" w:rsidRPr="00554B83" w:rsidRDefault="00494677" w:rsidP="00494677">
      <w:pPr>
        <w:tabs>
          <w:tab w:val="left" w:pos="3210"/>
        </w:tabs>
        <w:spacing w:line="276" w:lineRule="auto"/>
        <w:rPr>
          <w:rFonts w:ascii="Times New Roman" w:hAnsi="Times New Roman"/>
          <w:sz w:val="24"/>
          <w:szCs w:val="24"/>
          <w:lang w:val="sl-SI"/>
        </w:rPr>
      </w:pPr>
    </w:p>
    <w:p w:rsidR="00494677" w:rsidRPr="00554B83" w:rsidRDefault="00494677" w:rsidP="00494677">
      <w:pPr>
        <w:tabs>
          <w:tab w:val="left" w:pos="3210"/>
        </w:tabs>
        <w:spacing w:line="276" w:lineRule="auto"/>
        <w:rPr>
          <w:rFonts w:ascii="Times New Roman" w:hAnsi="Times New Roman"/>
          <w:sz w:val="24"/>
          <w:szCs w:val="24"/>
          <w:lang w:val="sl-SI"/>
        </w:rPr>
      </w:pPr>
    </w:p>
    <w:p w:rsidR="00494677" w:rsidRPr="00554B83" w:rsidRDefault="00494677" w:rsidP="00494677">
      <w:pPr>
        <w:spacing w:line="276" w:lineRule="auto"/>
        <w:rPr>
          <w:rFonts w:ascii="Times New Roman" w:hAnsi="Times New Roman"/>
          <w:sz w:val="24"/>
          <w:szCs w:val="24"/>
          <w:lang w:val="sl-SI"/>
        </w:rPr>
      </w:pPr>
      <w:r w:rsidRPr="00554B83">
        <w:rPr>
          <w:rFonts w:ascii="Times New Roman" w:hAnsi="Times New Roman"/>
          <w:sz w:val="24"/>
          <w:szCs w:val="24"/>
          <w:lang w:val="sl-SI"/>
        </w:rPr>
        <w:br w:type="page"/>
      </w:r>
    </w:p>
    <w:tbl>
      <w:tblPr>
        <w:tblStyle w:val="Tabelamrea"/>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20"/>
        <w:gridCol w:w="4752"/>
      </w:tblGrid>
      <w:tr w:rsidR="00494677" w:rsidRPr="007904CC" w:rsidTr="00E7745A">
        <w:trPr>
          <w:trHeight w:val="20"/>
        </w:trPr>
        <w:tc>
          <w:tcPr>
            <w:tcW w:w="4752" w:type="dxa"/>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lastRenderedPageBreak/>
              <w:t>Zbiranje podatkov 1: Zapiski</w:t>
            </w:r>
            <w:r>
              <w:rPr>
                <w:rFonts w:ascii="Times New Roman" w:hAnsi="Times New Roman"/>
                <w:b/>
                <w:sz w:val="24"/>
                <w:szCs w:val="24"/>
                <w:lang w:val="sl-SI"/>
              </w:rPr>
              <w:t xml:space="preserve"> </w:t>
            </w:r>
            <w:r w:rsidRPr="00554B83">
              <w:rPr>
                <w:rFonts w:ascii="Times New Roman" w:hAnsi="Times New Roman"/>
                <w:b/>
                <w:sz w:val="24"/>
                <w:szCs w:val="24"/>
                <w:lang w:val="sl-SI"/>
              </w:rPr>
              <w:t>iz razreda</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 xml:space="preserve">Da bi zajeli </w:t>
            </w:r>
            <w:r>
              <w:rPr>
                <w:rFonts w:ascii="Times New Roman" w:hAnsi="Times New Roman"/>
                <w:sz w:val="24"/>
                <w:szCs w:val="24"/>
                <w:lang w:val="sl-SI"/>
              </w:rPr>
              <w:t>dejavnosti</w:t>
            </w:r>
            <w:r w:rsidRPr="00554B83">
              <w:rPr>
                <w:rFonts w:ascii="Times New Roman" w:hAnsi="Times New Roman"/>
                <w:sz w:val="24"/>
                <w:szCs w:val="24"/>
                <w:lang w:val="sl-SI"/>
              </w:rPr>
              <w:t xml:space="preserve"> v razredu, mnogi učitelji</w:t>
            </w:r>
            <w:r>
              <w:rPr>
                <w:rFonts w:ascii="Times New Roman" w:hAnsi="Times New Roman"/>
                <w:sz w:val="24"/>
                <w:szCs w:val="24"/>
                <w:lang w:val="sl-SI"/>
              </w:rPr>
              <w:t xml:space="preserve"> </w:t>
            </w:r>
            <w:r w:rsidRPr="00554B83">
              <w:rPr>
                <w:rFonts w:ascii="Times New Roman" w:hAnsi="Times New Roman"/>
                <w:sz w:val="24"/>
                <w:szCs w:val="24"/>
                <w:lang w:val="sl-SI"/>
              </w:rPr>
              <w:t xml:space="preserve">raziskovalci </w:t>
            </w:r>
            <w:r>
              <w:rPr>
                <w:rFonts w:ascii="Times New Roman" w:hAnsi="Times New Roman"/>
                <w:sz w:val="24"/>
                <w:szCs w:val="24"/>
                <w:lang w:val="sl-SI"/>
              </w:rPr>
              <w:t>zapisujejo med opazovanjem</w:t>
            </w:r>
            <w:r w:rsidRPr="00554B83">
              <w:rPr>
                <w:rFonts w:ascii="Times New Roman" w:hAnsi="Times New Roman"/>
                <w:sz w:val="24"/>
                <w:szCs w:val="24"/>
                <w:lang w:val="sl-SI"/>
              </w:rPr>
              <w:t xml:space="preserve">. Zapiski so lahko različnih oblik in vrst. Nekateri so zapis dialoga oz. pogovora, diagram učilnice ali določenega dela razreda, ugotavljanje, kaj učenec ali skupina učencev dela v določenih časovnih intervalih (npr. vsaki dve minuti), in </w:t>
            </w:r>
            <w:r>
              <w:rPr>
                <w:rFonts w:ascii="Times New Roman" w:hAnsi="Times New Roman"/>
                <w:sz w:val="24"/>
                <w:szCs w:val="24"/>
                <w:lang w:val="sl-SI"/>
              </w:rPr>
              <w:t xml:space="preserve">zapis </w:t>
            </w:r>
            <w:r w:rsidRPr="00554B83">
              <w:rPr>
                <w:rFonts w:ascii="Times New Roman" w:hAnsi="Times New Roman"/>
                <w:sz w:val="24"/>
                <w:szCs w:val="24"/>
                <w:lang w:val="sl-SI"/>
              </w:rPr>
              <w:t>vsakega učiteljevega vprašanja. Takšni zapiski niso interpretacije, temveč se osred</w:t>
            </w:r>
            <w:r>
              <w:rPr>
                <w:rFonts w:ascii="Times New Roman" w:hAnsi="Times New Roman"/>
                <w:sz w:val="24"/>
                <w:szCs w:val="24"/>
                <w:lang w:val="sl-SI"/>
              </w:rPr>
              <w:t>inijo</w:t>
            </w:r>
            <w:r w:rsidRPr="00554B83">
              <w:rPr>
                <w:rFonts w:ascii="Times New Roman" w:hAnsi="Times New Roman"/>
                <w:sz w:val="24"/>
                <w:szCs w:val="24"/>
                <w:lang w:val="sl-SI"/>
              </w:rPr>
              <w:t xml:space="preserve"> na </w:t>
            </w:r>
            <w:r>
              <w:rPr>
                <w:rFonts w:ascii="Times New Roman" w:hAnsi="Times New Roman"/>
                <w:sz w:val="24"/>
                <w:szCs w:val="24"/>
                <w:lang w:val="sl-SI"/>
              </w:rPr>
              <w:t>zapisovanje</w:t>
            </w:r>
            <w:r w:rsidRPr="00554B83">
              <w:rPr>
                <w:rFonts w:ascii="Times New Roman" w:hAnsi="Times New Roman"/>
                <w:sz w:val="24"/>
                <w:szCs w:val="24"/>
                <w:lang w:val="sl-SI"/>
              </w:rPr>
              <w:t xml:space="preserve">, kaj se dogaja, ne da bi komentirali, zakaj bi se neka </w:t>
            </w:r>
            <w:r>
              <w:rPr>
                <w:rFonts w:ascii="Times New Roman" w:hAnsi="Times New Roman"/>
                <w:sz w:val="24"/>
                <w:szCs w:val="24"/>
                <w:lang w:val="sl-SI"/>
              </w:rPr>
              <w:t>dejavnost</w:t>
            </w:r>
            <w:r w:rsidRPr="00554B83">
              <w:rPr>
                <w:rFonts w:ascii="Times New Roman" w:hAnsi="Times New Roman"/>
                <w:sz w:val="24"/>
                <w:szCs w:val="24"/>
                <w:lang w:val="sl-SI"/>
              </w:rPr>
              <w:t xml:space="preserve"> lahko pojavljala, ali kako opazovalec presoja posamezno dejavnost.</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Oblika zapiskov (npr. obrazec) je odvisna od vašega raziskovalnega vprašanja.</w:t>
            </w:r>
          </w:p>
          <w:p w:rsidR="00494677" w:rsidRPr="00554B83" w:rsidRDefault="00494677" w:rsidP="00E7745A">
            <w:pPr>
              <w:tabs>
                <w:tab w:val="left" w:pos="3210"/>
              </w:tabs>
              <w:spacing w:line="276" w:lineRule="auto"/>
              <w:rPr>
                <w:rFonts w:ascii="Times New Roman" w:hAnsi="Times New Roman"/>
                <w:sz w:val="24"/>
                <w:szCs w:val="24"/>
                <w:lang w:val="sl-SI"/>
              </w:rPr>
            </w:pPr>
          </w:p>
        </w:tc>
        <w:tc>
          <w:tcPr>
            <w:tcW w:w="420" w:type="dxa"/>
          </w:tcPr>
          <w:p w:rsidR="00494677" w:rsidRPr="00554B83" w:rsidRDefault="00494677" w:rsidP="00E7745A">
            <w:pPr>
              <w:tabs>
                <w:tab w:val="left" w:pos="3210"/>
              </w:tabs>
              <w:spacing w:line="276" w:lineRule="auto"/>
              <w:ind w:left="-108"/>
              <w:rPr>
                <w:rFonts w:ascii="Times New Roman" w:hAnsi="Times New Roman"/>
                <w:b/>
                <w:sz w:val="24"/>
                <w:szCs w:val="24"/>
                <w:lang w:val="sl-SI"/>
              </w:rPr>
            </w:pPr>
          </w:p>
        </w:tc>
        <w:tc>
          <w:tcPr>
            <w:tcW w:w="4752" w:type="dxa"/>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Zbiranje podatkov 2: Dokumenti/ dokazi/izdelki učencev</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Zapiski o izvedenih aktivnostih so dokazi na papirju.</w:t>
            </w:r>
            <w:r>
              <w:rPr>
                <w:rFonts w:ascii="Times New Roman" w:hAnsi="Times New Roman"/>
                <w:sz w:val="24"/>
                <w:szCs w:val="24"/>
                <w:lang w:val="sl-SI"/>
              </w:rPr>
              <w:t xml:space="preserve"> </w:t>
            </w:r>
            <w:r w:rsidRPr="00554B83">
              <w:rPr>
                <w:rFonts w:ascii="Times New Roman" w:hAnsi="Times New Roman"/>
                <w:sz w:val="24"/>
                <w:szCs w:val="24"/>
                <w:lang w:val="sl-SI"/>
              </w:rPr>
              <w:t xml:space="preserve">Prav gotovo pa v šolah tudi brez zapisov o </w:t>
            </w:r>
            <w:r>
              <w:rPr>
                <w:rFonts w:ascii="Times New Roman" w:hAnsi="Times New Roman"/>
                <w:sz w:val="24"/>
                <w:szCs w:val="24"/>
                <w:lang w:val="sl-SI"/>
              </w:rPr>
              <w:t>dejavnostih</w:t>
            </w:r>
            <w:r w:rsidRPr="00554B83">
              <w:rPr>
                <w:rFonts w:ascii="Times New Roman" w:hAnsi="Times New Roman"/>
                <w:sz w:val="24"/>
                <w:szCs w:val="24"/>
                <w:lang w:val="sl-SI"/>
              </w:rPr>
              <w:t xml:space="preserve"> nastaja veliko dokazov na papirju: izdelki učencev,</w:t>
            </w:r>
            <w:r>
              <w:rPr>
                <w:rFonts w:ascii="Times New Roman" w:hAnsi="Times New Roman"/>
                <w:sz w:val="24"/>
                <w:szCs w:val="24"/>
                <w:lang w:val="sl-SI"/>
              </w:rPr>
              <w:t xml:space="preserve"> </w:t>
            </w:r>
            <w:r w:rsidRPr="00554B83">
              <w:rPr>
                <w:rFonts w:ascii="Times New Roman" w:hAnsi="Times New Roman"/>
                <w:sz w:val="24"/>
                <w:szCs w:val="24"/>
                <w:lang w:val="sl-SI"/>
              </w:rPr>
              <w:t xml:space="preserve">vodniki po učnem načrtu, učbeniki, priročniki za učitelje, otroška literatura, individualni načrti dela za posamezne učence, </w:t>
            </w:r>
            <w:r>
              <w:rPr>
                <w:rFonts w:ascii="Times New Roman" w:hAnsi="Times New Roman"/>
                <w:sz w:val="24"/>
                <w:szCs w:val="24"/>
                <w:lang w:val="sl-SI"/>
              </w:rPr>
              <w:t>zapiski</w:t>
            </w:r>
            <w:r w:rsidRPr="00554B83">
              <w:rPr>
                <w:rFonts w:ascii="Times New Roman" w:hAnsi="Times New Roman"/>
                <w:sz w:val="24"/>
                <w:szCs w:val="24"/>
                <w:lang w:val="sl-SI"/>
              </w:rPr>
              <w:t xml:space="preserve"> skupnosti, obvestila za starše, poročila o napredku, učiteljeve priprave na pouk,</w:t>
            </w:r>
            <w:r>
              <w:rPr>
                <w:rFonts w:ascii="Times New Roman" w:hAnsi="Times New Roman"/>
                <w:sz w:val="24"/>
                <w:szCs w:val="24"/>
                <w:lang w:val="sl-SI"/>
              </w:rPr>
              <w:t xml:space="preserve"> </w:t>
            </w:r>
            <w:r w:rsidRPr="00554B83">
              <w:rPr>
                <w:rFonts w:ascii="Times New Roman" w:hAnsi="Times New Roman"/>
                <w:sz w:val="24"/>
                <w:szCs w:val="24"/>
                <w:lang w:val="sl-SI"/>
              </w:rPr>
              <w:t>dopisovanje s starši, vodstvom in različnimi strokovnjaki. Količina tega dela lahko učitelje zelo obremeni.</w:t>
            </w:r>
            <w:r>
              <w:rPr>
                <w:rFonts w:ascii="Times New Roman" w:hAnsi="Times New Roman"/>
                <w:sz w:val="24"/>
                <w:szCs w:val="24"/>
                <w:lang w:val="sl-SI"/>
              </w:rPr>
              <w:t xml:space="preserve"> </w:t>
            </w:r>
            <w:r w:rsidRPr="00554B83">
              <w:rPr>
                <w:rFonts w:ascii="Times New Roman" w:hAnsi="Times New Roman"/>
                <w:sz w:val="24"/>
                <w:szCs w:val="24"/>
                <w:lang w:val="sl-SI"/>
              </w:rPr>
              <w:t xml:space="preserve">Pogosto dokumenti, ki jih morajo prebrati ali izpolniti učitelji, nimajo posebnega pomena, če jih berejo sami ali na hitro, npr. da bi zadostili določenim zahtevam. Ne glede na vse pa morajo poznati njihovo vsebino, če želijo ostati na tekočem. </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Ko se poučevanje in raziskovanje prepletata med seboj, dokumenti postanejo podatki in dobijo nov pomen. Ko učitelj</w:t>
            </w:r>
            <w:r>
              <w:rPr>
                <w:rFonts w:ascii="Times New Roman" w:hAnsi="Times New Roman"/>
                <w:sz w:val="24"/>
                <w:szCs w:val="24"/>
                <w:lang w:val="sl-SI"/>
              </w:rPr>
              <w:t xml:space="preserve"> </w:t>
            </w:r>
            <w:r w:rsidRPr="00554B83">
              <w:rPr>
                <w:rFonts w:ascii="Times New Roman" w:hAnsi="Times New Roman"/>
                <w:sz w:val="24"/>
                <w:szCs w:val="24"/>
                <w:lang w:val="sl-SI"/>
              </w:rPr>
              <w:t>raziskoval</w:t>
            </w:r>
            <w:r>
              <w:rPr>
                <w:rFonts w:ascii="Times New Roman" w:hAnsi="Times New Roman"/>
                <w:sz w:val="24"/>
                <w:szCs w:val="24"/>
                <w:lang w:val="sl-SI"/>
              </w:rPr>
              <w:t>ec</w:t>
            </w:r>
            <w:r w:rsidRPr="00554B83">
              <w:rPr>
                <w:rFonts w:ascii="Times New Roman" w:hAnsi="Times New Roman"/>
                <w:sz w:val="24"/>
                <w:szCs w:val="24"/>
                <w:lang w:val="sl-SI"/>
              </w:rPr>
              <w:t xml:space="preserve"> lastne prakse izbere in zbere dokumente, ki so povezani z njihovim raziskovalnim vprašanjem, te papirje imenujemo dokazi. Sistematično zbiranje dokumentov nam ponuja možnost drugačnega vpogleda in razumevanja in s tem analize.</w:t>
            </w:r>
          </w:p>
        </w:tc>
      </w:tr>
      <w:tr w:rsidR="00494677" w:rsidRPr="007904CC" w:rsidTr="00E7745A">
        <w:trPr>
          <w:trHeight w:val="525"/>
        </w:trPr>
        <w:tc>
          <w:tcPr>
            <w:tcW w:w="4752" w:type="dxa"/>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420" w:type="dxa"/>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4752" w:type="dxa"/>
          </w:tcPr>
          <w:p w:rsidR="00494677" w:rsidRPr="00554B83" w:rsidRDefault="00494677" w:rsidP="00E7745A">
            <w:pPr>
              <w:tabs>
                <w:tab w:val="left" w:pos="3210"/>
              </w:tabs>
              <w:spacing w:line="276" w:lineRule="auto"/>
              <w:rPr>
                <w:rFonts w:ascii="Times New Roman" w:hAnsi="Times New Roman"/>
                <w:b/>
                <w:sz w:val="24"/>
                <w:szCs w:val="24"/>
                <w:lang w:val="sl-SI"/>
              </w:rPr>
            </w:pPr>
          </w:p>
        </w:tc>
      </w:tr>
      <w:tr w:rsidR="00494677" w:rsidRPr="007904CC" w:rsidTr="00E7745A">
        <w:trPr>
          <w:trHeight w:val="20"/>
        </w:trPr>
        <w:tc>
          <w:tcPr>
            <w:tcW w:w="4752" w:type="dxa"/>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Zbiranje podatkov 3: Intervjuji</w:t>
            </w:r>
          </w:p>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sz w:val="24"/>
                <w:szCs w:val="24"/>
                <w:lang w:val="sl-SI"/>
              </w:rPr>
              <w:t>Kar povedo učitelji, je pomembno</w:t>
            </w:r>
            <w:r>
              <w:rPr>
                <w:rFonts w:ascii="Times New Roman" w:hAnsi="Times New Roman"/>
                <w:sz w:val="24"/>
                <w:szCs w:val="24"/>
                <w:lang w:val="sl-SI"/>
              </w:rPr>
              <w:t>.</w:t>
            </w:r>
            <w:r w:rsidRPr="00554B83">
              <w:rPr>
                <w:rFonts w:ascii="Times New Roman" w:hAnsi="Times New Roman"/>
                <w:sz w:val="24"/>
                <w:szCs w:val="24"/>
                <w:lang w:val="sl-SI"/>
              </w:rPr>
              <w:t xml:space="preserve"> Ker je govor ključnega pomena za učitelja, je lahko snemanje govorjenja pomembna oblika zbiranj</w:t>
            </w:r>
            <w:r>
              <w:rPr>
                <w:rFonts w:ascii="Times New Roman" w:hAnsi="Times New Roman"/>
                <w:sz w:val="24"/>
                <w:szCs w:val="24"/>
                <w:lang w:val="sl-SI"/>
              </w:rPr>
              <w:t>a</w:t>
            </w:r>
            <w:r w:rsidRPr="00554B83">
              <w:rPr>
                <w:rFonts w:ascii="Times New Roman" w:hAnsi="Times New Roman"/>
                <w:sz w:val="24"/>
                <w:szCs w:val="24"/>
                <w:lang w:val="sl-SI"/>
              </w:rPr>
              <w:t xml:space="preserve"> podatkov. Zapiski so ena izmed možnosti zbiranja podatkov o dogajanju v razredu. Nekateri učitelji</w:t>
            </w:r>
            <w:r>
              <w:rPr>
                <w:rFonts w:ascii="Times New Roman" w:hAnsi="Times New Roman"/>
                <w:sz w:val="24"/>
                <w:szCs w:val="24"/>
                <w:lang w:val="sl-SI"/>
              </w:rPr>
              <w:t xml:space="preserve"> </w:t>
            </w:r>
            <w:r w:rsidRPr="00554B83">
              <w:rPr>
                <w:rFonts w:ascii="Times New Roman" w:hAnsi="Times New Roman"/>
                <w:sz w:val="24"/>
                <w:szCs w:val="24"/>
                <w:lang w:val="sl-SI"/>
              </w:rPr>
              <w:t>raziskovalci gredo še korak dlje od naravnega pogovarjanja v razredu – izvajajo intervjuje</w:t>
            </w:r>
            <w:r>
              <w:rPr>
                <w:rFonts w:ascii="Times New Roman" w:hAnsi="Times New Roman"/>
                <w:sz w:val="24"/>
                <w:szCs w:val="24"/>
                <w:lang w:val="sl-SI"/>
              </w:rPr>
              <w:t>, k</w:t>
            </w:r>
            <w:r w:rsidRPr="00554B83">
              <w:rPr>
                <w:rFonts w:ascii="Times New Roman" w:hAnsi="Times New Roman"/>
                <w:sz w:val="24"/>
                <w:szCs w:val="24"/>
                <w:lang w:val="sl-SI"/>
              </w:rPr>
              <w:t>i so lahko neformalni in spontani ali bolj premišljeni in načrtovani.</w:t>
            </w:r>
          </w:p>
          <w:p w:rsidR="00494677" w:rsidRPr="00554B83" w:rsidRDefault="00494677" w:rsidP="00E7745A">
            <w:pPr>
              <w:tabs>
                <w:tab w:val="left" w:pos="3210"/>
              </w:tabs>
              <w:spacing w:line="276" w:lineRule="auto"/>
              <w:rPr>
                <w:rFonts w:ascii="Times New Roman" w:hAnsi="Times New Roman"/>
                <w:sz w:val="24"/>
                <w:szCs w:val="24"/>
                <w:lang w:val="sl-SI"/>
              </w:rPr>
            </w:pPr>
          </w:p>
        </w:tc>
        <w:tc>
          <w:tcPr>
            <w:tcW w:w="420" w:type="dxa"/>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4752" w:type="dxa"/>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Zbiranje podatkov 4: Fokusne skupine</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Fokusne skupine ponujajo učiteljem drugo možnost za zbiranje sledi govorjenja in mišljenja otrok v razredu. Fokusne skupine se pojavljajo vsak dan v obliki diskusij celotnega razreda ali manjših skupin. Razprava lahko služi kot orodje za razumevanje dojemanja učencev</w:t>
            </w:r>
            <w:r>
              <w:rPr>
                <w:rFonts w:ascii="Times New Roman" w:hAnsi="Times New Roman"/>
                <w:sz w:val="24"/>
                <w:szCs w:val="24"/>
                <w:lang w:val="sl-SI"/>
              </w:rPr>
              <w:t xml:space="preserve">, npr. </w:t>
            </w:r>
            <w:r w:rsidRPr="00554B83">
              <w:rPr>
                <w:rFonts w:ascii="Times New Roman" w:hAnsi="Times New Roman"/>
                <w:sz w:val="24"/>
                <w:szCs w:val="24"/>
                <w:lang w:val="sl-SI"/>
              </w:rPr>
              <w:t>fokusna skupina lahko zagotovi vpogled v to, kako učenci doživljajo novo strategijo poučevanja.</w:t>
            </w:r>
          </w:p>
          <w:p w:rsidR="00494677" w:rsidRPr="00554B83" w:rsidRDefault="00494677" w:rsidP="00E7745A">
            <w:pPr>
              <w:tabs>
                <w:tab w:val="left" w:pos="3210"/>
              </w:tabs>
              <w:spacing w:line="276" w:lineRule="auto"/>
              <w:rPr>
                <w:rFonts w:ascii="Times New Roman" w:hAnsi="Times New Roman"/>
                <w:sz w:val="24"/>
                <w:szCs w:val="24"/>
                <w:lang w:val="sl-SI"/>
              </w:rPr>
            </w:pPr>
          </w:p>
        </w:tc>
      </w:tr>
    </w:tbl>
    <w:p w:rsidR="00494677" w:rsidRPr="00554B83" w:rsidRDefault="00494677" w:rsidP="00494677">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br w:type="page"/>
      </w:r>
    </w:p>
    <w:tbl>
      <w:tblPr>
        <w:tblStyle w:val="Tabelamrea"/>
        <w:tblW w:w="5435" w:type="pct"/>
        <w:tblInd w:w="-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32"/>
        <w:gridCol w:w="4721"/>
      </w:tblGrid>
      <w:tr w:rsidR="00494677" w:rsidRPr="007904CC" w:rsidTr="00E7745A">
        <w:trPr>
          <w:trHeight w:val="5669"/>
        </w:trPr>
        <w:tc>
          <w:tcPr>
            <w:tcW w:w="2387" w:type="pct"/>
          </w:tcPr>
          <w:p w:rsidR="00494677" w:rsidRPr="00554B83" w:rsidRDefault="00494677" w:rsidP="00E7745A">
            <w:pPr>
              <w:spacing w:line="276" w:lineRule="auto"/>
              <w:rPr>
                <w:rFonts w:ascii="Times New Roman" w:hAnsi="Times New Roman"/>
                <w:b/>
                <w:sz w:val="24"/>
                <w:szCs w:val="24"/>
                <w:lang w:val="sl-SI"/>
              </w:rPr>
            </w:pPr>
            <w:r w:rsidRPr="00554B83">
              <w:rPr>
                <w:rFonts w:ascii="Times New Roman" w:hAnsi="Times New Roman"/>
                <w:b/>
                <w:sz w:val="24"/>
                <w:szCs w:val="24"/>
                <w:lang w:val="sl-SI"/>
              </w:rPr>
              <w:t>Zbiranje podatkov 5: Digitalne fotografije</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Intervjuji in fokusne skupine lahko posnamejo besede kot podatke. Zelo star pregovor pravi</w:t>
            </w:r>
            <w:r>
              <w:rPr>
                <w:rFonts w:ascii="Times New Roman" w:hAnsi="Times New Roman"/>
                <w:sz w:val="24"/>
                <w:szCs w:val="24"/>
                <w:lang w:val="sl-SI"/>
              </w:rPr>
              <w:t xml:space="preserve">, da </w:t>
            </w:r>
            <w:r w:rsidRPr="00554B83">
              <w:rPr>
                <w:rFonts w:ascii="Times New Roman" w:hAnsi="Times New Roman"/>
                <w:sz w:val="24"/>
                <w:szCs w:val="24"/>
                <w:lang w:val="sl-SI"/>
              </w:rPr>
              <w:t>slika pove več kot tisoč besed. Še en čudovit način, da dejavnosti, ki se pojavijo v razredu, zajamemo kot podatke, je digitalna fotografija.</w:t>
            </w:r>
          </w:p>
          <w:p w:rsidR="00494677" w:rsidRPr="00554B83" w:rsidRDefault="00494677" w:rsidP="00E7745A">
            <w:pPr>
              <w:spacing w:line="276" w:lineRule="auto"/>
              <w:rPr>
                <w:rFonts w:ascii="Times New Roman" w:hAnsi="Times New Roman"/>
                <w:sz w:val="24"/>
                <w:szCs w:val="24"/>
                <w:lang w:val="sl-SI"/>
              </w:rPr>
            </w:pPr>
          </w:p>
          <w:p w:rsidR="00494677" w:rsidRPr="00554B83" w:rsidRDefault="00494677" w:rsidP="00E7745A">
            <w:pPr>
              <w:spacing w:line="276" w:lineRule="auto"/>
              <w:rPr>
                <w:rFonts w:ascii="Times New Roman" w:hAnsi="Times New Roman"/>
                <w:sz w:val="24"/>
                <w:szCs w:val="24"/>
                <w:lang w:val="sl-SI"/>
              </w:rPr>
            </w:pPr>
          </w:p>
        </w:tc>
        <w:tc>
          <w:tcPr>
            <w:tcW w:w="219" w:type="pct"/>
          </w:tcPr>
          <w:p w:rsidR="00494677" w:rsidRPr="00554B83" w:rsidRDefault="00494677" w:rsidP="00E7745A">
            <w:pPr>
              <w:spacing w:line="276" w:lineRule="auto"/>
              <w:rPr>
                <w:rFonts w:ascii="Times New Roman" w:hAnsi="Times New Roman"/>
                <w:sz w:val="24"/>
                <w:szCs w:val="24"/>
                <w:lang w:val="sl-SI"/>
              </w:rPr>
            </w:pPr>
          </w:p>
        </w:tc>
        <w:tc>
          <w:tcPr>
            <w:tcW w:w="2394"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 xml:space="preserve">Zbiranje podatkov 6: Video </w:t>
            </w:r>
          </w:p>
          <w:p w:rsidR="00494677" w:rsidRPr="00554B83" w:rsidRDefault="00494677" w:rsidP="00E7745A">
            <w:pPr>
              <w:spacing w:line="276" w:lineRule="auto"/>
              <w:rPr>
                <w:rFonts w:ascii="Times New Roman" w:hAnsi="Times New Roman"/>
                <w:sz w:val="24"/>
                <w:szCs w:val="24"/>
                <w:lang w:val="sl-SI"/>
              </w:rPr>
            </w:pPr>
            <w:r w:rsidRPr="00554B83">
              <w:rPr>
                <w:rFonts w:ascii="Times New Roman" w:hAnsi="Times New Roman"/>
                <w:sz w:val="24"/>
                <w:szCs w:val="24"/>
                <w:lang w:val="sl-SI"/>
              </w:rPr>
              <w:t>Digitalne slike zajamejo delček delovanja v razredu v nekem določenem času. Video kot oblika zbiranja podatkov pomeni korak naprej, saj lahko zajame celotno dogajanje v razredu v določenem časovnem obdobju. Glede na to, da učitelji pogosto zberejo svoje najboljše podatke z opazovanjem in poslušanjem dejavnosti v svojem razredu, je video postal pomembna oblika zbiranja podatkov za učitelja raziskovalca lastne prakse. Učitelji raziskovalci so ugotovili, da jim video pomaga zbirati opisne info</w:t>
            </w:r>
            <w:r>
              <w:rPr>
                <w:rFonts w:ascii="Times New Roman" w:hAnsi="Times New Roman"/>
                <w:sz w:val="24"/>
                <w:szCs w:val="24"/>
                <w:lang w:val="sl-SI"/>
              </w:rPr>
              <w:t xml:space="preserve">rmacije, bolje razumeti </w:t>
            </w:r>
            <w:r w:rsidRPr="00554B83">
              <w:rPr>
                <w:rFonts w:ascii="Times New Roman" w:hAnsi="Times New Roman"/>
                <w:sz w:val="24"/>
                <w:szCs w:val="24"/>
                <w:lang w:val="sl-SI"/>
              </w:rPr>
              <w:t>vedenje, zajeti uporabljene procese, pr</w:t>
            </w:r>
            <w:r>
              <w:rPr>
                <w:rFonts w:ascii="Times New Roman" w:hAnsi="Times New Roman"/>
                <w:sz w:val="24"/>
                <w:szCs w:val="24"/>
                <w:lang w:val="sl-SI"/>
              </w:rPr>
              <w:t>o</w:t>
            </w:r>
            <w:r w:rsidRPr="00554B83">
              <w:rPr>
                <w:rFonts w:ascii="Times New Roman" w:hAnsi="Times New Roman"/>
                <w:sz w:val="24"/>
                <w:szCs w:val="24"/>
                <w:lang w:val="sl-SI"/>
              </w:rPr>
              <w:t xml:space="preserve">učiti učno situacijo, </w:t>
            </w:r>
            <w:r>
              <w:rPr>
                <w:rFonts w:ascii="Times New Roman" w:hAnsi="Times New Roman"/>
                <w:sz w:val="24"/>
                <w:szCs w:val="24"/>
                <w:lang w:val="sl-SI"/>
              </w:rPr>
              <w:t>ter</w:t>
            </w:r>
            <w:r w:rsidRPr="00554B83">
              <w:rPr>
                <w:rFonts w:ascii="Times New Roman" w:hAnsi="Times New Roman"/>
                <w:sz w:val="24"/>
                <w:szCs w:val="24"/>
                <w:lang w:val="sl-SI"/>
              </w:rPr>
              <w:t xml:space="preserve"> izdelke ali rezultate narediti vidne. Natančneje, z video opazovanjem lastnega poučevanja učitelji lahko opazujejo vedenje, ravni usposobljenosti in znanja, naravo interakcij, nebesedni odziv, jasnost poučevanja in vpliv fizičnega okolja.</w:t>
            </w:r>
          </w:p>
        </w:tc>
      </w:tr>
      <w:tr w:rsidR="00494677" w:rsidRPr="007904CC" w:rsidTr="00E7745A">
        <w:trPr>
          <w:trHeight w:val="557"/>
        </w:trPr>
        <w:tc>
          <w:tcPr>
            <w:tcW w:w="2387" w:type="pct"/>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219" w:type="pct"/>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2394" w:type="pct"/>
          </w:tcPr>
          <w:p w:rsidR="00494677" w:rsidRPr="00554B83" w:rsidRDefault="00494677" w:rsidP="00E7745A">
            <w:pPr>
              <w:tabs>
                <w:tab w:val="left" w:pos="3210"/>
              </w:tabs>
              <w:spacing w:line="276" w:lineRule="auto"/>
              <w:rPr>
                <w:rFonts w:ascii="Times New Roman" w:hAnsi="Times New Roman"/>
                <w:b/>
                <w:sz w:val="24"/>
                <w:szCs w:val="24"/>
                <w:lang w:val="sl-SI"/>
              </w:rPr>
            </w:pPr>
          </w:p>
        </w:tc>
      </w:tr>
      <w:tr w:rsidR="00494677" w:rsidRPr="007904CC" w:rsidTr="00E7745A">
        <w:trPr>
          <w:trHeight w:val="5669"/>
        </w:trPr>
        <w:tc>
          <w:tcPr>
            <w:tcW w:w="2387"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Zbiranje podatkov 7: Dnevnik osebnih razmišljanj/opažanj</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 xml:space="preserve">Strategije od 1 do 6 so načini za zbiranje podatkov med poučevanjem z zajemanjem tega, kar se naravno zgodi v dnevu poučevanja: o dejavnosti v razredu s pomočjo zapiskov, fotografije in video; o napredku učencev z analizo dokumentov; o govorjenju v razredu s pomočjo intervjujev in fokusnih skupin. Prav tako je pogovor </w:t>
            </w:r>
            <w:r>
              <w:rPr>
                <w:rFonts w:ascii="Times New Roman" w:hAnsi="Times New Roman"/>
                <w:sz w:val="24"/>
                <w:szCs w:val="24"/>
                <w:lang w:val="sl-SI"/>
              </w:rPr>
              <w:t>v</w:t>
            </w:r>
            <w:r w:rsidRPr="00554B83">
              <w:rPr>
                <w:rFonts w:ascii="Times New Roman" w:hAnsi="Times New Roman"/>
                <w:sz w:val="24"/>
                <w:szCs w:val="24"/>
                <w:lang w:val="sl-SI"/>
              </w:rPr>
              <w:t xml:space="preserve"> intervjuju in fokusnih skupinah eden izmed zelo učinkovitih načinov zbiranja podatkov</w:t>
            </w:r>
            <w:r>
              <w:rPr>
                <w:rFonts w:ascii="Times New Roman" w:hAnsi="Times New Roman"/>
                <w:sz w:val="24"/>
                <w:szCs w:val="24"/>
                <w:lang w:val="sl-SI"/>
              </w:rPr>
              <w:t>.</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Razmišljanje o</w:t>
            </w:r>
            <w:r>
              <w:rPr>
                <w:rFonts w:ascii="Times New Roman" w:hAnsi="Times New Roman"/>
                <w:sz w:val="24"/>
                <w:szCs w:val="24"/>
                <w:lang w:val="sl-SI"/>
              </w:rPr>
              <w:t xml:space="preserve"> </w:t>
            </w:r>
            <w:r w:rsidRPr="00554B83">
              <w:rPr>
                <w:rFonts w:ascii="Times New Roman" w:hAnsi="Times New Roman"/>
                <w:sz w:val="24"/>
                <w:szCs w:val="24"/>
                <w:lang w:val="sl-SI"/>
              </w:rPr>
              <w:t>lastnem razmišljanju je izziv za vsakega raziskovalca. Eden od načinov,</w:t>
            </w:r>
            <w:r>
              <w:rPr>
                <w:rFonts w:ascii="Times New Roman" w:hAnsi="Times New Roman"/>
                <w:sz w:val="24"/>
                <w:szCs w:val="24"/>
                <w:lang w:val="sl-SI"/>
              </w:rPr>
              <w:t xml:space="preserve"> da učitelj raziskovalec »ujame«</w:t>
            </w:r>
            <w:r w:rsidRPr="00554B83">
              <w:rPr>
                <w:rFonts w:ascii="Times New Roman" w:hAnsi="Times New Roman"/>
                <w:sz w:val="24"/>
                <w:szCs w:val="24"/>
                <w:lang w:val="sl-SI"/>
              </w:rPr>
              <w:t xml:space="preserve"> razmišljanje, ki se pojavlja v šoli in razredu, je pisanje dnevnika. Dnevnik je</w:t>
            </w:r>
            <w:r>
              <w:rPr>
                <w:rFonts w:ascii="Times New Roman" w:hAnsi="Times New Roman"/>
                <w:sz w:val="24"/>
                <w:szCs w:val="24"/>
                <w:lang w:val="sl-SI"/>
              </w:rPr>
              <w:t xml:space="preserve"> </w:t>
            </w:r>
            <w:r w:rsidRPr="00554B83">
              <w:rPr>
                <w:rFonts w:ascii="Times New Roman" w:hAnsi="Times New Roman"/>
                <w:sz w:val="24"/>
                <w:szCs w:val="24"/>
                <w:lang w:val="sl-SI"/>
              </w:rPr>
              <w:t xml:space="preserve">orodje za razmislek o lastnih miselnih procesih in lahko služi tudi kot orodje za učence, ki </w:t>
            </w:r>
            <w:r>
              <w:rPr>
                <w:rFonts w:ascii="Times New Roman" w:hAnsi="Times New Roman"/>
                <w:sz w:val="24"/>
                <w:szCs w:val="24"/>
                <w:lang w:val="sl-SI"/>
              </w:rPr>
              <w:t>zapišejo</w:t>
            </w:r>
            <w:r w:rsidRPr="00554B83">
              <w:rPr>
                <w:rFonts w:ascii="Times New Roman" w:hAnsi="Times New Roman"/>
                <w:sz w:val="24"/>
                <w:szCs w:val="24"/>
                <w:lang w:val="sl-SI"/>
              </w:rPr>
              <w:t xml:space="preserve"> svoje razmišljanje, povezano s trenutnim projektom.</w:t>
            </w:r>
          </w:p>
        </w:tc>
        <w:tc>
          <w:tcPr>
            <w:tcW w:w="219" w:type="pct"/>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2394"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 xml:space="preserve">Zbiranje podatkov 8: Spletni dnevniki </w:t>
            </w:r>
            <w:r>
              <w:rPr>
                <w:rFonts w:ascii="Times New Roman" w:hAnsi="Times New Roman"/>
                <w:b/>
                <w:sz w:val="24"/>
                <w:szCs w:val="24"/>
                <w:lang w:val="sl-SI"/>
              </w:rPr>
              <w:t xml:space="preserve">– </w:t>
            </w:r>
            <w:r w:rsidRPr="00554B83">
              <w:rPr>
                <w:rFonts w:ascii="Times New Roman" w:hAnsi="Times New Roman"/>
                <w:b/>
                <w:sz w:val="24"/>
                <w:szCs w:val="24"/>
                <w:lang w:val="sl-SI"/>
              </w:rPr>
              <w:t>blogi</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Podobno kot dnevnik</w:t>
            </w:r>
            <w:r>
              <w:rPr>
                <w:rFonts w:ascii="Times New Roman" w:hAnsi="Times New Roman"/>
                <w:sz w:val="24"/>
                <w:szCs w:val="24"/>
                <w:lang w:val="sl-SI"/>
              </w:rPr>
              <w:t>i</w:t>
            </w:r>
            <w:r w:rsidRPr="00554B83">
              <w:rPr>
                <w:rFonts w:ascii="Times New Roman" w:hAnsi="Times New Roman"/>
                <w:sz w:val="24"/>
                <w:szCs w:val="24"/>
                <w:lang w:val="sl-SI"/>
              </w:rPr>
              <w:t xml:space="preserve"> so spletni dnevniki odličen način, da učitelji</w:t>
            </w:r>
            <w:r>
              <w:rPr>
                <w:rFonts w:ascii="Times New Roman" w:hAnsi="Times New Roman"/>
                <w:sz w:val="24"/>
                <w:szCs w:val="24"/>
                <w:lang w:val="sl-SI"/>
              </w:rPr>
              <w:t xml:space="preserve"> </w:t>
            </w:r>
            <w:r w:rsidRPr="00554B83">
              <w:rPr>
                <w:rFonts w:ascii="Times New Roman" w:hAnsi="Times New Roman"/>
                <w:sz w:val="24"/>
                <w:szCs w:val="24"/>
                <w:lang w:val="sl-SI"/>
              </w:rPr>
              <w:t>raziskovalci lahko posnamejo svoj način razmišljanja med preiskovanjem lastne prakse. Spletni dnevniki so spletne strani, ki jih ustvarimo</w:t>
            </w:r>
            <w:r>
              <w:rPr>
                <w:rFonts w:ascii="Times New Roman" w:hAnsi="Times New Roman"/>
                <w:sz w:val="24"/>
                <w:szCs w:val="24"/>
                <w:lang w:val="sl-SI"/>
              </w:rPr>
              <w:t xml:space="preserve"> in</w:t>
            </w:r>
            <w:r w:rsidRPr="00554B83">
              <w:rPr>
                <w:rFonts w:ascii="Times New Roman" w:hAnsi="Times New Roman"/>
                <w:sz w:val="24"/>
                <w:szCs w:val="24"/>
                <w:lang w:val="sl-SI"/>
              </w:rPr>
              <w:t xml:space="preserve"> osvežujemo </w:t>
            </w:r>
            <w:r>
              <w:rPr>
                <w:rFonts w:ascii="Times New Roman" w:hAnsi="Times New Roman"/>
                <w:sz w:val="24"/>
                <w:szCs w:val="24"/>
                <w:lang w:val="sl-SI"/>
              </w:rPr>
              <w:t>preprosto</w:t>
            </w:r>
            <w:r w:rsidRPr="00554B83">
              <w:rPr>
                <w:rFonts w:ascii="Times New Roman" w:hAnsi="Times New Roman"/>
                <w:sz w:val="24"/>
                <w:szCs w:val="24"/>
                <w:lang w:val="sl-SI"/>
              </w:rPr>
              <w:t xml:space="preserve"> in ki omogočajo avtorjem takojšnje objavljanje na svetovnem spletu. Ker so blogi sestavljeni iz vrste vpisov, urejenih v kronološko obratnem vrstnem redu</w:t>
            </w:r>
            <w:r>
              <w:rPr>
                <w:rFonts w:ascii="Times New Roman" w:hAnsi="Times New Roman"/>
                <w:sz w:val="24"/>
                <w:szCs w:val="24"/>
                <w:lang w:val="sl-SI"/>
              </w:rPr>
              <w:t>, lahko služijo kot neke vrste spletni dnevnik</w:t>
            </w:r>
            <w:r w:rsidRPr="00554B83">
              <w:rPr>
                <w:rFonts w:ascii="Times New Roman" w:hAnsi="Times New Roman"/>
                <w:sz w:val="24"/>
                <w:szCs w:val="24"/>
                <w:lang w:val="sl-SI"/>
              </w:rPr>
              <w:t xml:space="preserve">, </w:t>
            </w:r>
            <w:r>
              <w:rPr>
                <w:rFonts w:ascii="Times New Roman" w:hAnsi="Times New Roman"/>
                <w:sz w:val="24"/>
                <w:szCs w:val="24"/>
                <w:lang w:val="sl-SI"/>
              </w:rPr>
              <w:t>v katerem</w:t>
            </w:r>
            <w:r w:rsidRPr="00554B83">
              <w:rPr>
                <w:rFonts w:ascii="Times New Roman" w:hAnsi="Times New Roman"/>
                <w:sz w:val="24"/>
                <w:szCs w:val="24"/>
                <w:lang w:val="sl-SI"/>
              </w:rPr>
              <w:t xml:space="preserve"> lahko učitelji</w:t>
            </w:r>
            <w:r>
              <w:rPr>
                <w:rFonts w:ascii="Times New Roman" w:hAnsi="Times New Roman"/>
                <w:sz w:val="24"/>
                <w:szCs w:val="24"/>
                <w:lang w:val="sl-SI"/>
              </w:rPr>
              <w:t xml:space="preserve"> </w:t>
            </w:r>
            <w:r w:rsidRPr="00554B83">
              <w:rPr>
                <w:rFonts w:ascii="Times New Roman" w:hAnsi="Times New Roman"/>
                <w:sz w:val="24"/>
                <w:szCs w:val="24"/>
                <w:lang w:val="sl-SI"/>
              </w:rPr>
              <w:t xml:space="preserve">raziskovalci oddajo komentar ali novice o raziskavah, s katerimi se trenutno ukvarjajo. Za razliko od dnevnika kot oblike zbiranja podatkov učitelj raziskovalec v blogih združuje besedila, slike in povezave do drugih blogov, </w:t>
            </w:r>
            <w:r>
              <w:rPr>
                <w:rFonts w:ascii="Times New Roman" w:hAnsi="Times New Roman"/>
                <w:sz w:val="24"/>
                <w:szCs w:val="24"/>
                <w:lang w:val="sl-SI"/>
              </w:rPr>
              <w:t xml:space="preserve">pa </w:t>
            </w:r>
            <w:r w:rsidRPr="00554B83">
              <w:rPr>
                <w:rFonts w:ascii="Times New Roman" w:hAnsi="Times New Roman"/>
                <w:sz w:val="24"/>
                <w:szCs w:val="24"/>
                <w:lang w:val="sl-SI"/>
              </w:rPr>
              <w:t>tudi objavi komentarje v interaktivni obliki. Funkcija komentiranja v blogih ponuja učiteljem</w:t>
            </w:r>
            <w:r>
              <w:rPr>
                <w:rFonts w:ascii="Times New Roman" w:hAnsi="Times New Roman"/>
                <w:sz w:val="24"/>
                <w:szCs w:val="24"/>
                <w:lang w:val="sl-SI"/>
              </w:rPr>
              <w:t xml:space="preserve"> </w:t>
            </w:r>
            <w:r w:rsidRPr="00554B83">
              <w:rPr>
                <w:rFonts w:ascii="Times New Roman" w:hAnsi="Times New Roman"/>
                <w:sz w:val="24"/>
                <w:szCs w:val="24"/>
                <w:lang w:val="sl-SI"/>
              </w:rPr>
              <w:t>raziskovalcem priložnost za pridobivanje povratnih informacij od kogar</w:t>
            </w:r>
            <w:r>
              <w:rPr>
                <w:rFonts w:ascii="Times New Roman" w:hAnsi="Times New Roman"/>
                <w:sz w:val="24"/>
                <w:szCs w:val="24"/>
                <w:lang w:val="sl-SI"/>
              </w:rPr>
              <w:t xml:space="preserve"> </w:t>
            </w:r>
            <w:r w:rsidRPr="00554B83">
              <w:rPr>
                <w:rFonts w:ascii="Times New Roman" w:hAnsi="Times New Roman"/>
                <w:sz w:val="24"/>
                <w:szCs w:val="24"/>
                <w:lang w:val="sl-SI"/>
              </w:rPr>
              <w:t xml:space="preserve">koli </w:t>
            </w:r>
            <w:r>
              <w:rPr>
                <w:rFonts w:ascii="Times New Roman" w:hAnsi="Times New Roman"/>
                <w:sz w:val="24"/>
                <w:szCs w:val="24"/>
                <w:lang w:val="sl-SI"/>
              </w:rPr>
              <w:t>na</w:t>
            </w:r>
            <w:r w:rsidRPr="00554B83">
              <w:rPr>
                <w:rFonts w:ascii="Times New Roman" w:hAnsi="Times New Roman"/>
                <w:sz w:val="24"/>
                <w:szCs w:val="24"/>
                <w:lang w:val="sl-SI"/>
              </w:rPr>
              <w:t xml:space="preserve"> svetu (pri odprti </w:t>
            </w:r>
            <w:proofErr w:type="spellStart"/>
            <w:r w:rsidRPr="00554B83">
              <w:rPr>
                <w:rFonts w:ascii="Times New Roman" w:hAnsi="Times New Roman"/>
                <w:sz w:val="24"/>
                <w:szCs w:val="24"/>
                <w:lang w:val="sl-SI"/>
              </w:rPr>
              <w:t>blogerski</w:t>
            </w:r>
            <w:proofErr w:type="spellEnd"/>
            <w:r w:rsidRPr="00554B83">
              <w:rPr>
                <w:rFonts w:ascii="Times New Roman" w:hAnsi="Times New Roman"/>
                <w:sz w:val="24"/>
                <w:szCs w:val="24"/>
                <w:lang w:val="sl-SI"/>
              </w:rPr>
              <w:t xml:space="preserve"> skupnosti) ali učiteljev</w:t>
            </w:r>
            <w:r>
              <w:rPr>
                <w:rFonts w:ascii="Times New Roman" w:hAnsi="Times New Roman"/>
                <w:sz w:val="24"/>
                <w:szCs w:val="24"/>
                <w:lang w:val="sl-SI"/>
              </w:rPr>
              <w:t xml:space="preserve"> </w:t>
            </w:r>
            <w:r w:rsidRPr="00554B83">
              <w:rPr>
                <w:rFonts w:ascii="Times New Roman" w:hAnsi="Times New Roman"/>
                <w:sz w:val="24"/>
                <w:szCs w:val="24"/>
                <w:lang w:val="sl-SI"/>
              </w:rPr>
              <w:t>raziskovalcev (v zaprti skupnosti).</w:t>
            </w:r>
          </w:p>
          <w:p w:rsidR="00494677" w:rsidRPr="00554B83" w:rsidRDefault="00494677" w:rsidP="00E7745A">
            <w:pPr>
              <w:tabs>
                <w:tab w:val="left" w:pos="3210"/>
              </w:tabs>
              <w:spacing w:line="276" w:lineRule="auto"/>
              <w:rPr>
                <w:rFonts w:ascii="Times New Roman" w:hAnsi="Times New Roman"/>
                <w:sz w:val="24"/>
                <w:szCs w:val="24"/>
                <w:lang w:val="sl-SI"/>
              </w:rPr>
            </w:pPr>
          </w:p>
        </w:tc>
      </w:tr>
    </w:tbl>
    <w:p w:rsidR="00494677" w:rsidRPr="00554B83" w:rsidRDefault="00494677" w:rsidP="00494677">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br w:type="page"/>
      </w:r>
    </w:p>
    <w:tbl>
      <w:tblPr>
        <w:tblStyle w:val="Tabelamrea"/>
        <w:tblW w:w="5435" w:type="pct"/>
        <w:tblInd w:w="-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32"/>
        <w:gridCol w:w="4721"/>
      </w:tblGrid>
      <w:tr w:rsidR="00494677" w:rsidRPr="007904CC" w:rsidTr="00E7745A">
        <w:trPr>
          <w:trHeight w:val="3265"/>
        </w:trPr>
        <w:tc>
          <w:tcPr>
            <w:tcW w:w="2387"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 xml:space="preserve">Zbiranje podatkov 9: </w:t>
            </w:r>
            <w:r>
              <w:rPr>
                <w:rFonts w:ascii="Times New Roman" w:hAnsi="Times New Roman"/>
                <w:b/>
                <w:sz w:val="24"/>
                <w:szCs w:val="24"/>
                <w:lang w:val="sl-SI"/>
              </w:rPr>
              <w:t>R</w:t>
            </w:r>
            <w:r w:rsidRPr="00554B83">
              <w:rPr>
                <w:rFonts w:ascii="Times New Roman" w:hAnsi="Times New Roman"/>
                <w:b/>
                <w:sz w:val="24"/>
                <w:szCs w:val="24"/>
                <w:lang w:val="sl-SI"/>
              </w:rPr>
              <w:t>aziskave</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Nekateri učitelji</w:t>
            </w:r>
            <w:r>
              <w:rPr>
                <w:rFonts w:ascii="Times New Roman" w:hAnsi="Times New Roman"/>
                <w:sz w:val="24"/>
                <w:szCs w:val="24"/>
                <w:lang w:val="sl-SI"/>
              </w:rPr>
              <w:t xml:space="preserve"> </w:t>
            </w:r>
            <w:r w:rsidRPr="00554B83">
              <w:rPr>
                <w:rFonts w:ascii="Times New Roman" w:hAnsi="Times New Roman"/>
                <w:sz w:val="24"/>
                <w:szCs w:val="24"/>
                <w:lang w:val="sl-SI"/>
              </w:rPr>
              <w:t xml:space="preserve">raziskovalci uporabljajo bolj formalne instrumente (npr. </w:t>
            </w:r>
            <w:proofErr w:type="spellStart"/>
            <w:r w:rsidRPr="00554B83">
              <w:rPr>
                <w:rFonts w:ascii="Times New Roman" w:hAnsi="Times New Roman"/>
                <w:sz w:val="24"/>
                <w:szCs w:val="24"/>
                <w:lang w:val="sl-SI"/>
              </w:rPr>
              <w:t>sociogram</w:t>
            </w:r>
            <w:proofErr w:type="spellEnd"/>
            <w:r w:rsidRPr="00554B83">
              <w:rPr>
                <w:rFonts w:ascii="Times New Roman" w:hAnsi="Times New Roman"/>
                <w:sz w:val="24"/>
                <w:szCs w:val="24"/>
                <w:lang w:val="sl-SI"/>
              </w:rPr>
              <w:t xml:space="preserve"> in raziskave), da bi</w:t>
            </w:r>
            <w:r>
              <w:rPr>
                <w:rFonts w:ascii="Times New Roman" w:hAnsi="Times New Roman"/>
                <w:sz w:val="24"/>
                <w:szCs w:val="24"/>
                <w:lang w:val="sl-SI"/>
              </w:rPr>
              <w:t xml:space="preserve"> </w:t>
            </w:r>
            <w:r w:rsidRPr="00554B83">
              <w:rPr>
                <w:rFonts w:ascii="Times New Roman" w:hAnsi="Times New Roman"/>
                <w:sz w:val="24"/>
                <w:szCs w:val="24"/>
                <w:lang w:val="sl-SI"/>
              </w:rPr>
              <w:t>ujeli/dokazali dejavnosti, pogovore, razmišljanja in produktivnost, ki so del vsakega šolskega dne. Najpogostejši formalni mehanizem je raziskava (anketa). Raziskave lahko dajo učencem možnost, da predstavijo svoje misli in mnenja o npr. tehniki ali strategiji poučevanj</w:t>
            </w:r>
            <w:r>
              <w:rPr>
                <w:rFonts w:ascii="Times New Roman" w:hAnsi="Times New Roman"/>
                <w:sz w:val="24"/>
                <w:szCs w:val="24"/>
                <w:lang w:val="sl-SI"/>
              </w:rPr>
              <w:t>a</w:t>
            </w:r>
            <w:r w:rsidRPr="00554B83">
              <w:rPr>
                <w:rFonts w:ascii="Times New Roman" w:hAnsi="Times New Roman"/>
                <w:sz w:val="24"/>
                <w:szCs w:val="24"/>
                <w:lang w:val="sl-SI"/>
              </w:rPr>
              <w:t>, učni enoti ali svoje znanje o posamezni temi</w:t>
            </w:r>
            <w:r>
              <w:rPr>
                <w:rFonts w:ascii="Times New Roman" w:hAnsi="Times New Roman"/>
                <w:sz w:val="24"/>
                <w:szCs w:val="24"/>
                <w:lang w:val="sl-SI"/>
              </w:rPr>
              <w:t>.</w:t>
            </w:r>
          </w:p>
        </w:tc>
        <w:tc>
          <w:tcPr>
            <w:tcW w:w="219" w:type="pct"/>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2394"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 xml:space="preserve">Zbiranje podatkov 10: </w:t>
            </w:r>
            <w:r>
              <w:rPr>
                <w:rFonts w:ascii="Times New Roman" w:hAnsi="Times New Roman"/>
                <w:b/>
                <w:sz w:val="24"/>
                <w:szCs w:val="24"/>
                <w:lang w:val="sl-SI"/>
              </w:rPr>
              <w:t>K</w:t>
            </w:r>
            <w:r w:rsidRPr="00554B83">
              <w:rPr>
                <w:rFonts w:ascii="Times New Roman" w:hAnsi="Times New Roman"/>
                <w:b/>
                <w:sz w:val="24"/>
                <w:szCs w:val="24"/>
                <w:lang w:val="sl-SI"/>
              </w:rPr>
              <w:t xml:space="preserve">oličinsko merjenje dosežkov učencev </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Na tem področju testiranja, eksternega ocenjevanja znanja in primerljivosti obstajajo številna kvantitativna merila uspešnosti učencev. Analiza tako obdelanih podatkov o njegovih učencih je</w:t>
            </w:r>
            <w:r>
              <w:rPr>
                <w:rFonts w:ascii="Times New Roman" w:hAnsi="Times New Roman"/>
                <w:sz w:val="24"/>
                <w:szCs w:val="24"/>
                <w:lang w:val="sl-SI"/>
              </w:rPr>
              <w:t xml:space="preserve"> </w:t>
            </w:r>
            <w:r w:rsidRPr="00554B83">
              <w:rPr>
                <w:rFonts w:ascii="Times New Roman" w:hAnsi="Times New Roman"/>
                <w:sz w:val="24"/>
                <w:szCs w:val="24"/>
                <w:lang w:val="sl-SI"/>
              </w:rPr>
              <w:t>lahko dragocen vir podatkov za učitelja</w:t>
            </w:r>
            <w:r>
              <w:rPr>
                <w:rFonts w:ascii="Times New Roman" w:hAnsi="Times New Roman"/>
                <w:sz w:val="24"/>
                <w:szCs w:val="24"/>
                <w:lang w:val="sl-SI"/>
              </w:rPr>
              <w:t xml:space="preserve"> </w:t>
            </w:r>
            <w:r w:rsidRPr="00554B83">
              <w:rPr>
                <w:rFonts w:ascii="Times New Roman" w:hAnsi="Times New Roman"/>
                <w:sz w:val="24"/>
                <w:szCs w:val="24"/>
                <w:lang w:val="sl-SI"/>
              </w:rPr>
              <w:t>raziskovalca lastne prakse.</w:t>
            </w:r>
          </w:p>
        </w:tc>
      </w:tr>
    </w:tbl>
    <w:p w:rsidR="00494677" w:rsidRPr="00554B83" w:rsidRDefault="00494677" w:rsidP="00494677">
      <w:pPr>
        <w:tabs>
          <w:tab w:val="left" w:pos="3210"/>
        </w:tabs>
        <w:spacing w:line="276" w:lineRule="auto"/>
        <w:rPr>
          <w:rFonts w:ascii="Times New Roman" w:hAnsi="Times New Roman"/>
          <w:sz w:val="24"/>
          <w:szCs w:val="24"/>
          <w:lang w:val="sl-SI"/>
        </w:rPr>
      </w:pPr>
    </w:p>
    <w:tbl>
      <w:tblPr>
        <w:tblStyle w:val="Tabelamrea"/>
        <w:tblW w:w="5435" w:type="pct"/>
        <w:tblInd w:w="-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0"/>
        <w:gridCol w:w="4719"/>
      </w:tblGrid>
      <w:tr w:rsidR="00494677" w:rsidRPr="007904CC" w:rsidTr="00E7745A">
        <w:trPr>
          <w:trHeight w:val="5669"/>
        </w:trPr>
        <w:tc>
          <w:tcPr>
            <w:tcW w:w="2374"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 xml:space="preserve">Zbiranje podatkov 11: Povratna informacija skupine kritičnih prijateljev </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Uporaba več virov podatkov je pomembna. Dodat</w:t>
            </w:r>
            <w:r>
              <w:rPr>
                <w:rFonts w:ascii="Times New Roman" w:hAnsi="Times New Roman"/>
                <w:sz w:val="24"/>
                <w:szCs w:val="24"/>
                <w:lang w:val="sl-SI"/>
              </w:rPr>
              <w:t>ni</w:t>
            </w:r>
            <w:r w:rsidRPr="00554B83">
              <w:rPr>
                <w:rFonts w:ascii="Times New Roman" w:hAnsi="Times New Roman"/>
                <w:sz w:val="24"/>
                <w:szCs w:val="24"/>
                <w:lang w:val="sl-SI"/>
              </w:rPr>
              <w:t xml:space="preserve"> način zbiranja podatkov je lahko povratna informacija kritičnega prijatelja ali skupine. Skupine kritičnih prijateljev so ena od različic učeče se skupnosti. Učeča se skupnost je sestavljena iz šolnikov, ki se sestajajo prostovoljno vsaj enkrat mesečno za nekaj ur. Člani skupine se zavzemajo za izboljšanje svoje prakse skozi sodelovalno učenje.</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br/>
              <w:t>V teh primerih učitelji uporabljajo literaturo, da se seznanijo o tem, katero znanje obstaja v polju njihove raziskovalne tematike. Literatura je bistvena oblika podatkov, ki bi jo moral uporabljati vsak učitelj-raziskovalec, tako da bi bil lahko povezan,</w:t>
            </w:r>
            <w:r>
              <w:rPr>
                <w:rFonts w:ascii="Times New Roman" w:hAnsi="Times New Roman"/>
                <w:sz w:val="24"/>
                <w:szCs w:val="24"/>
                <w:lang w:val="sl-SI"/>
              </w:rPr>
              <w:t xml:space="preserve"> </w:t>
            </w:r>
            <w:r w:rsidRPr="00554B83">
              <w:rPr>
                <w:rFonts w:ascii="Times New Roman" w:hAnsi="Times New Roman"/>
                <w:sz w:val="24"/>
                <w:szCs w:val="24"/>
                <w:lang w:val="sl-SI"/>
              </w:rPr>
              <w:t>obveščen, in bi lahko prispeval k širši debati o pedagoški praksi.</w:t>
            </w:r>
          </w:p>
        </w:tc>
        <w:tc>
          <w:tcPr>
            <w:tcW w:w="233" w:type="pct"/>
          </w:tcPr>
          <w:p w:rsidR="00494677" w:rsidRPr="00554B83" w:rsidRDefault="00494677" w:rsidP="00E7745A">
            <w:pPr>
              <w:tabs>
                <w:tab w:val="left" w:pos="3210"/>
              </w:tabs>
              <w:spacing w:line="276" w:lineRule="auto"/>
              <w:rPr>
                <w:rFonts w:ascii="Times New Roman" w:hAnsi="Times New Roman"/>
                <w:b/>
                <w:sz w:val="24"/>
                <w:szCs w:val="24"/>
                <w:lang w:val="sl-SI"/>
              </w:rPr>
            </w:pPr>
          </w:p>
        </w:tc>
        <w:tc>
          <w:tcPr>
            <w:tcW w:w="2393" w:type="pct"/>
          </w:tcPr>
          <w:p w:rsidR="00494677" w:rsidRPr="00554B83" w:rsidRDefault="00494677" w:rsidP="00E7745A">
            <w:pPr>
              <w:tabs>
                <w:tab w:val="left" w:pos="3210"/>
              </w:tabs>
              <w:spacing w:line="276" w:lineRule="auto"/>
              <w:rPr>
                <w:rFonts w:ascii="Times New Roman" w:hAnsi="Times New Roman"/>
                <w:b/>
                <w:sz w:val="24"/>
                <w:szCs w:val="24"/>
                <w:lang w:val="sl-SI"/>
              </w:rPr>
            </w:pPr>
            <w:r w:rsidRPr="00554B83">
              <w:rPr>
                <w:rFonts w:ascii="Times New Roman" w:hAnsi="Times New Roman"/>
                <w:b/>
                <w:sz w:val="24"/>
                <w:szCs w:val="24"/>
                <w:lang w:val="sl-SI"/>
              </w:rPr>
              <w:t>Zbiranje podatkov 12: Literatura</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Čeprav ne razmišljamo pogosto o literaturi kot viru podatkov,</w:t>
            </w:r>
            <w:r>
              <w:rPr>
                <w:rFonts w:ascii="Times New Roman" w:hAnsi="Times New Roman"/>
                <w:sz w:val="24"/>
                <w:szCs w:val="24"/>
                <w:lang w:val="sl-SI"/>
              </w:rPr>
              <w:t xml:space="preserve"> </w:t>
            </w:r>
            <w:r w:rsidRPr="00554B83">
              <w:rPr>
                <w:rFonts w:ascii="Times New Roman" w:hAnsi="Times New Roman"/>
                <w:sz w:val="24"/>
                <w:szCs w:val="24"/>
                <w:lang w:val="sl-SI"/>
              </w:rPr>
              <w:t>strokovna literatura ponuja priložnost za razmislek o tem, kako se vaše delo učitelja</w:t>
            </w:r>
            <w:r>
              <w:rPr>
                <w:rFonts w:ascii="Times New Roman" w:hAnsi="Times New Roman"/>
                <w:sz w:val="24"/>
                <w:szCs w:val="24"/>
                <w:lang w:val="sl-SI"/>
              </w:rPr>
              <w:t xml:space="preserve"> </w:t>
            </w:r>
            <w:r w:rsidRPr="00554B83">
              <w:rPr>
                <w:rFonts w:ascii="Times New Roman" w:hAnsi="Times New Roman"/>
                <w:sz w:val="24"/>
                <w:szCs w:val="24"/>
                <w:lang w:val="sl-SI"/>
              </w:rPr>
              <w:t>raziskovalca lastne prakse</w:t>
            </w:r>
            <w:r>
              <w:rPr>
                <w:rFonts w:ascii="Times New Roman" w:hAnsi="Times New Roman"/>
                <w:sz w:val="24"/>
                <w:szCs w:val="24"/>
                <w:lang w:val="sl-SI"/>
              </w:rPr>
              <w:t xml:space="preserve"> </w:t>
            </w:r>
            <w:r w:rsidRPr="00554B83">
              <w:rPr>
                <w:rFonts w:ascii="Times New Roman" w:hAnsi="Times New Roman"/>
                <w:sz w:val="24"/>
                <w:szCs w:val="24"/>
                <w:lang w:val="sl-SI"/>
              </w:rPr>
              <w:t>bogati in povezuje z delom drugih. Nihče ne uči ali poizveduje v vakuumu. Ko sodelujemo v poučevanju, se nahajamo v kontekstu (naš</w:t>
            </w:r>
            <w:r>
              <w:rPr>
                <w:rFonts w:ascii="Times New Roman" w:hAnsi="Times New Roman"/>
                <w:sz w:val="24"/>
                <w:szCs w:val="24"/>
                <w:lang w:val="sl-SI"/>
              </w:rPr>
              <w:t>a</w:t>
            </w:r>
            <w:r w:rsidRPr="00554B83">
              <w:rPr>
                <w:rFonts w:ascii="Times New Roman" w:hAnsi="Times New Roman"/>
                <w:sz w:val="24"/>
                <w:szCs w:val="24"/>
                <w:lang w:val="sl-SI"/>
              </w:rPr>
              <w:t xml:space="preserve"> posebna učilnica, razred, šola</w:t>
            </w:r>
            <w:r>
              <w:rPr>
                <w:rFonts w:ascii="Times New Roman" w:hAnsi="Times New Roman"/>
                <w:sz w:val="24"/>
                <w:szCs w:val="24"/>
                <w:lang w:val="sl-SI"/>
              </w:rPr>
              <w:t xml:space="preserve"> itn.</w:t>
            </w:r>
            <w:r w:rsidRPr="00554B83">
              <w:rPr>
                <w:rFonts w:ascii="Times New Roman" w:hAnsi="Times New Roman"/>
                <w:sz w:val="24"/>
                <w:szCs w:val="24"/>
                <w:lang w:val="sl-SI"/>
              </w:rPr>
              <w:t>), in naš kontekst posreduje/povezuje veliko tega, kar delamo in razumemo kot učitelji. Podobno, ko učitelji raziskujejo lastno prakso, se njihovo delo napaja v veliki, bogati že obstoječi bazi znanja, ki je ujeta v knjige, članke iz revij, časopisne članke, referate na konferencah in spletne strani. Preučevanje te, že obstoječe baze znanja o poučevanju obogati vaše učenje z novimi podatki. Vse, kar morate ugotoviti</w:t>
            </w:r>
            <w:r>
              <w:rPr>
                <w:rFonts w:ascii="Times New Roman" w:hAnsi="Times New Roman"/>
                <w:sz w:val="24"/>
                <w:szCs w:val="24"/>
                <w:lang w:val="sl-SI"/>
              </w:rPr>
              <w:t>,</w:t>
            </w:r>
            <w:r w:rsidRPr="00554B83">
              <w:rPr>
                <w:rFonts w:ascii="Times New Roman" w:hAnsi="Times New Roman"/>
                <w:sz w:val="24"/>
                <w:szCs w:val="24"/>
                <w:lang w:val="sl-SI"/>
              </w:rPr>
              <w:t xml:space="preserve"> je, katera literatura, povezana z raziskovalnim vprašanjem in motivacijo, vam bo dala nek</w:t>
            </w:r>
            <w:r>
              <w:rPr>
                <w:rFonts w:ascii="Times New Roman" w:hAnsi="Times New Roman"/>
                <w:sz w:val="24"/>
                <w:szCs w:val="24"/>
                <w:lang w:val="sl-SI"/>
              </w:rPr>
              <w:t>i</w:t>
            </w:r>
            <w:r w:rsidRPr="00554B83">
              <w:rPr>
                <w:rFonts w:ascii="Times New Roman" w:hAnsi="Times New Roman"/>
                <w:sz w:val="24"/>
                <w:szCs w:val="24"/>
                <w:lang w:val="sl-SI"/>
              </w:rPr>
              <w:t xml:space="preserve"> vpogled, medtem ko izvajate raziskavo. Učitelji</w:t>
            </w:r>
            <w:r>
              <w:rPr>
                <w:rFonts w:ascii="Times New Roman" w:hAnsi="Times New Roman"/>
                <w:sz w:val="24"/>
                <w:szCs w:val="24"/>
                <w:lang w:val="sl-SI"/>
              </w:rPr>
              <w:t xml:space="preserve"> </w:t>
            </w:r>
            <w:r w:rsidRPr="00554B83">
              <w:rPr>
                <w:rFonts w:ascii="Times New Roman" w:hAnsi="Times New Roman"/>
                <w:sz w:val="24"/>
                <w:szCs w:val="24"/>
                <w:lang w:val="sl-SI"/>
              </w:rPr>
              <w:t xml:space="preserve">raziskovalci v glavnem zbirajo literaturo ob dveh različnih časih: </w:t>
            </w:r>
          </w:p>
          <w:p w:rsidR="00494677" w:rsidRPr="00554B83" w:rsidRDefault="00494677" w:rsidP="00494677">
            <w:pPr>
              <w:pStyle w:val="Odstavekseznama"/>
              <w:widowControl/>
              <w:numPr>
                <w:ilvl w:val="0"/>
                <w:numId w:val="2"/>
              </w:numPr>
              <w:tabs>
                <w:tab w:val="left" w:pos="3210"/>
              </w:tabs>
              <w:autoSpaceDE/>
              <w:autoSpaceDN/>
              <w:spacing w:after="240" w:line="276" w:lineRule="auto"/>
              <w:contextualSpacing/>
              <w:rPr>
                <w:rFonts w:ascii="Times New Roman" w:hAnsi="Times New Roman"/>
                <w:sz w:val="24"/>
                <w:szCs w:val="24"/>
                <w:lang w:val="sl-SI"/>
              </w:rPr>
            </w:pPr>
            <w:r>
              <w:rPr>
                <w:rFonts w:ascii="Times New Roman" w:hAnsi="Times New Roman"/>
                <w:sz w:val="24"/>
                <w:szCs w:val="24"/>
                <w:lang w:val="sl-SI"/>
              </w:rPr>
              <w:t>k</w:t>
            </w:r>
            <w:r w:rsidRPr="00554B83">
              <w:rPr>
                <w:rFonts w:ascii="Times New Roman" w:hAnsi="Times New Roman"/>
                <w:sz w:val="24"/>
                <w:szCs w:val="24"/>
                <w:lang w:val="sl-SI"/>
              </w:rPr>
              <w:t xml:space="preserve">o si zastavljajo </w:t>
            </w:r>
            <w:r>
              <w:rPr>
                <w:rFonts w:ascii="Times New Roman" w:hAnsi="Times New Roman"/>
                <w:sz w:val="24"/>
                <w:szCs w:val="24"/>
                <w:lang w:val="sl-SI"/>
              </w:rPr>
              <w:t xml:space="preserve">raziskovalno vprašanje </w:t>
            </w:r>
            <w:r w:rsidRPr="00554B83">
              <w:rPr>
                <w:rFonts w:ascii="Times New Roman" w:hAnsi="Times New Roman"/>
                <w:sz w:val="24"/>
                <w:szCs w:val="24"/>
                <w:lang w:val="sl-SI"/>
              </w:rPr>
              <w:t xml:space="preserve">ali so v postopku </w:t>
            </w:r>
            <w:r>
              <w:rPr>
                <w:rFonts w:ascii="Times New Roman" w:hAnsi="Times New Roman"/>
                <w:sz w:val="24"/>
                <w:szCs w:val="24"/>
                <w:lang w:val="sl-SI"/>
              </w:rPr>
              <w:t xml:space="preserve">njegovega </w:t>
            </w:r>
            <w:r w:rsidRPr="00554B83">
              <w:rPr>
                <w:rFonts w:ascii="Times New Roman" w:hAnsi="Times New Roman"/>
                <w:sz w:val="24"/>
                <w:szCs w:val="24"/>
                <w:lang w:val="sl-SI"/>
              </w:rPr>
              <w:t>opredeljevanja</w:t>
            </w:r>
            <w:r>
              <w:rPr>
                <w:rFonts w:ascii="Times New Roman" w:hAnsi="Times New Roman"/>
                <w:sz w:val="24"/>
                <w:szCs w:val="24"/>
                <w:lang w:val="sl-SI"/>
              </w:rPr>
              <w:t>,</w:t>
            </w:r>
            <w:r w:rsidRPr="00554B83">
              <w:rPr>
                <w:rFonts w:ascii="Times New Roman" w:hAnsi="Times New Roman"/>
                <w:sz w:val="24"/>
                <w:szCs w:val="24"/>
                <w:lang w:val="sl-SI"/>
              </w:rPr>
              <w:br/>
            </w:r>
          </w:p>
          <w:p w:rsidR="00494677" w:rsidRPr="00554B83" w:rsidRDefault="00494677" w:rsidP="00494677">
            <w:pPr>
              <w:pStyle w:val="Odstavekseznama"/>
              <w:widowControl/>
              <w:numPr>
                <w:ilvl w:val="0"/>
                <w:numId w:val="2"/>
              </w:numPr>
              <w:tabs>
                <w:tab w:val="left" w:pos="3210"/>
              </w:tabs>
              <w:autoSpaceDE/>
              <w:autoSpaceDN/>
              <w:spacing w:after="240" w:line="276" w:lineRule="auto"/>
              <w:contextualSpacing/>
              <w:rPr>
                <w:rFonts w:ascii="Times New Roman" w:hAnsi="Times New Roman"/>
                <w:sz w:val="24"/>
                <w:szCs w:val="24"/>
                <w:lang w:val="sl-SI"/>
              </w:rPr>
            </w:pPr>
            <w:r w:rsidRPr="00554B83">
              <w:rPr>
                <w:rFonts w:ascii="Times New Roman" w:hAnsi="Times New Roman"/>
                <w:sz w:val="24"/>
                <w:szCs w:val="24"/>
                <w:lang w:val="sl-SI"/>
              </w:rPr>
              <w:t>ko jih njihovo raziskovanje vodi do novih spoznanj in novih vprašanj.</w:t>
            </w:r>
          </w:p>
          <w:p w:rsidR="00494677" w:rsidRPr="00554B83" w:rsidRDefault="00494677" w:rsidP="00E7745A">
            <w:pPr>
              <w:tabs>
                <w:tab w:val="left" w:pos="3210"/>
              </w:tabs>
              <w:spacing w:line="276" w:lineRule="auto"/>
              <w:rPr>
                <w:rFonts w:ascii="Times New Roman" w:hAnsi="Times New Roman"/>
                <w:sz w:val="24"/>
                <w:szCs w:val="24"/>
                <w:lang w:val="sl-SI"/>
              </w:rPr>
            </w:pPr>
            <w:r w:rsidRPr="00554B83">
              <w:rPr>
                <w:rFonts w:ascii="Times New Roman" w:hAnsi="Times New Roman"/>
                <w:sz w:val="24"/>
                <w:szCs w:val="24"/>
                <w:lang w:val="sl-SI"/>
              </w:rPr>
              <w:t>V teh primerih učitelji uporabljajo literaturo, da se seznanijo, katero znanje obstaja v polju njihove raziskovalne tematike. Literatura je bistvena oblika podatkov, ki bi jo moral uporabljati vsak učitelj</w:t>
            </w:r>
            <w:r>
              <w:rPr>
                <w:rFonts w:ascii="Times New Roman" w:hAnsi="Times New Roman"/>
                <w:sz w:val="24"/>
                <w:szCs w:val="24"/>
                <w:lang w:val="sl-SI"/>
              </w:rPr>
              <w:t xml:space="preserve"> </w:t>
            </w:r>
            <w:r w:rsidRPr="00554B83">
              <w:rPr>
                <w:rFonts w:ascii="Times New Roman" w:hAnsi="Times New Roman"/>
                <w:sz w:val="24"/>
                <w:szCs w:val="24"/>
                <w:lang w:val="sl-SI"/>
              </w:rPr>
              <w:t>raziskovalec, tako da bi bil lahko povezan</w:t>
            </w:r>
            <w:r>
              <w:rPr>
                <w:rFonts w:ascii="Times New Roman" w:hAnsi="Times New Roman"/>
                <w:sz w:val="24"/>
                <w:szCs w:val="24"/>
                <w:lang w:val="sl-SI"/>
              </w:rPr>
              <w:t xml:space="preserve"> in </w:t>
            </w:r>
            <w:r w:rsidRPr="00554B83">
              <w:rPr>
                <w:rFonts w:ascii="Times New Roman" w:hAnsi="Times New Roman"/>
                <w:sz w:val="24"/>
                <w:szCs w:val="24"/>
                <w:lang w:val="sl-SI"/>
              </w:rPr>
              <w:t>obveščen</w:t>
            </w:r>
            <w:r>
              <w:rPr>
                <w:rFonts w:ascii="Times New Roman" w:hAnsi="Times New Roman"/>
                <w:sz w:val="24"/>
                <w:szCs w:val="24"/>
                <w:lang w:val="sl-SI"/>
              </w:rPr>
              <w:t xml:space="preserve"> ter</w:t>
            </w:r>
            <w:r w:rsidRPr="00554B83">
              <w:rPr>
                <w:rFonts w:ascii="Times New Roman" w:hAnsi="Times New Roman"/>
                <w:sz w:val="24"/>
                <w:szCs w:val="24"/>
                <w:lang w:val="sl-SI"/>
              </w:rPr>
              <w:t xml:space="preserve"> bi lahko prispeval k širši </w:t>
            </w:r>
            <w:r>
              <w:rPr>
                <w:rFonts w:ascii="Times New Roman" w:hAnsi="Times New Roman"/>
                <w:sz w:val="24"/>
                <w:szCs w:val="24"/>
                <w:lang w:val="sl-SI"/>
              </w:rPr>
              <w:t>razpravi</w:t>
            </w:r>
            <w:r w:rsidRPr="00554B83">
              <w:rPr>
                <w:rFonts w:ascii="Times New Roman" w:hAnsi="Times New Roman"/>
                <w:sz w:val="24"/>
                <w:szCs w:val="24"/>
                <w:lang w:val="sl-SI"/>
              </w:rPr>
              <w:t xml:space="preserve"> o pedagoški praksi.</w:t>
            </w:r>
          </w:p>
        </w:tc>
      </w:tr>
    </w:tbl>
    <w:p w:rsidR="00494677" w:rsidRPr="00554B83" w:rsidRDefault="00494677" w:rsidP="00494677">
      <w:pPr>
        <w:tabs>
          <w:tab w:val="left" w:pos="3210"/>
        </w:tabs>
        <w:spacing w:after="120" w:line="276" w:lineRule="auto"/>
        <w:rPr>
          <w:rFonts w:ascii="Times New Roman" w:hAnsi="Times New Roman"/>
          <w:b/>
          <w:sz w:val="24"/>
          <w:szCs w:val="24"/>
          <w:lang w:val="sl-SI"/>
        </w:rPr>
      </w:pPr>
    </w:p>
    <w:p w:rsidR="008C0648" w:rsidRPr="00494677" w:rsidRDefault="008C0648">
      <w:pPr>
        <w:rPr>
          <w:lang w:val="sl-SI"/>
        </w:rPr>
      </w:pPr>
      <w:bookmarkStart w:id="0" w:name="_GoBack"/>
      <w:bookmarkEnd w:id="0"/>
    </w:p>
    <w:sectPr w:rsidR="008C0648" w:rsidRPr="004946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13B72"/>
    <w:multiLevelType w:val="hybridMultilevel"/>
    <w:tmpl w:val="F91A22DE"/>
    <w:lvl w:ilvl="0" w:tplc="0813000F">
      <w:start w:val="1"/>
      <w:numFmt w:val="decimal"/>
      <w:lvlText w:val="%1."/>
      <w:lvlJc w:val="left"/>
      <w:pPr>
        <w:ind w:left="720" w:hanging="360"/>
      </w:pPr>
    </w:lvl>
    <w:lvl w:ilvl="1" w:tplc="04240017">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7275532C"/>
    <w:multiLevelType w:val="hybridMultilevel"/>
    <w:tmpl w:val="F0DCAF1E"/>
    <w:lvl w:ilvl="0" w:tplc="04240001">
      <w:start w:val="1"/>
      <w:numFmt w:val="bullet"/>
      <w:lvlText w:val=""/>
      <w:lvlJc w:val="left"/>
      <w:pPr>
        <w:ind w:left="720" w:hanging="360"/>
      </w:pPr>
      <w:rPr>
        <w:rFonts w:ascii="Symbol" w:hAnsi="Symbol" w:hint="default"/>
        <w:color w:val="2222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77"/>
    <w:rsid w:val="00494677"/>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4594A-072C-457A-8233-271B72F1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494677"/>
    <w:pPr>
      <w:widowControl w:val="0"/>
      <w:autoSpaceDE w:val="0"/>
      <w:autoSpaceDN w:val="0"/>
      <w:spacing w:after="0" w:line="240" w:lineRule="auto"/>
    </w:pPr>
    <w:rPr>
      <w:rFonts w:ascii="Cambria" w:eastAsia="Cambria" w:hAnsi="Cambria" w:cs="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94677"/>
    <w:pPr>
      <w:ind w:left="530" w:hanging="360"/>
    </w:pPr>
  </w:style>
  <w:style w:type="table" w:styleId="Tabelamrea">
    <w:name w:val="Table Grid"/>
    <w:basedOn w:val="Navadnatabela"/>
    <w:rsid w:val="00494677"/>
    <w:pPr>
      <w:spacing w:after="0" w:line="240" w:lineRule="auto"/>
    </w:pPr>
    <w:rPr>
      <w:rFonts w:ascii="Times New Roman" w:eastAsia="Times New Roman" w:hAnsi="Times New Roman" w:cs="Times New Roman"/>
      <w:sz w:val="20"/>
      <w:szCs w:val="20"/>
      <w:lang w:val="nl-BE" w:eastAsia="nl-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494677"/>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1528</Words>
  <Characters>8710</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2020-09-14T08:26:00Z</dcterms:created>
  <dcterms:modified xsi:type="dcterms:W3CDTF">2020-09-14T08:26:00Z</dcterms:modified>
</cp:coreProperties>
</file>